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C909B" w14:textId="0645BA73" w:rsidR="00DC225A" w:rsidRPr="002D6545" w:rsidRDefault="00BA66AF" w:rsidP="001C7F12">
      <w:pPr>
        <w:rPr>
          <w:rFonts w:ascii="Arial" w:hAnsi="Arial" w:cs="Arial"/>
          <w:b/>
          <w:color w:val="952E26"/>
          <w:sz w:val="48"/>
          <w:szCs w:val="48"/>
        </w:rPr>
      </w:pPr>
      <w:r w:rsidRPr="00BA66AF">
        <w:rPr>
          <w:rFonts w:ascii="Arial" w:hAnsi="Arial" w:cs="Arial"/>
          <w:b/>
          <w:noProof/>
          <w:lang w:val="fr-BE" w:eastAsia="fr-BE"/>
        </w:rPr>
        <w:drawing>
          <wp:anchor distT="0" distB="0" distL="114300" distR="114300" simplePos="0" relativeHeight="251660288" behindDoc="1" locked="0" layoutInCell="1" allowOverlap="1" wp14:anchorId="5646A753" wp14:editId="48AE180C">
            <wp:simplePos x="0" y="0"/>
            <wp:positionH relativeFrom="column">
              <wp:posOffset>-630276</wp:posOffset>
            </wp:positionH>
            <wp:positionV relativeFrom="paragraph">
              <wp:posOffset>-1974602</wp:posOffset>
            </wp:positionV>
            <wp:extent cx="687984" cy="36449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87984" cy="3644900"/>
                    </a:xfrm>
                    <a:prstGeom prst="rect">
                      <a:avLst/>
                    </a:prstGeom>
                  </pic:spPr>
                </pic:pic>
              </a:graphicData>
            </a:graphic>
            <wp14:sizeRelH relativeFrom="page">
              <wp14:pctWidth>0</wp14:pctWidth>
            </wp14:sizeRelH>
            <wp14:sizeRelV relativeFrom="page">
              <wp14:pctHeight>0</wp14:pctHeight>
            </wp14:sizeRelV>
          </wp:anchor>
        </w:drawing>
      </w:r>
      <w:r w:rsidR="002D6545" w:rsidRPr="002D6545">
        <w:rPr>
          <w:rFonts w:ascii="Arial" w:hAnsi="Arial" w:cs="Arial"/>
          <w:b/>
          <w:color w:val="952E26"/>
          <w:sz w:val="48"/>
          <w:szCs w:val="48"/>
        </w:rPr>
        <w:t>Tout Autre Ecole</w:t>
      </w:r>
      <w:r w:rsidR="008D03C8">
        <w:rPr>
          <w:rFonts w:ascii="Arial" w:hAnsi="Arial" w:cs="Arial"/>
          <w:b/>
          <w:color w:val="952E26"/>
          <w:sz w:val="48"/>
          <w:szCs w:val="48"/>
        </w:rPr>
        <w:t xml:space="preserve"> (TAE)</w:t>
      </w:r>
    </w:p>
    <w:p w14:paraId="61E45157" w14:textId="6E7B2BA1" w:rsidR="001C7F12" w:rsidRPr="001C7F12" w:rsidRDefault="002D6545" w:rsidP="001C7F12">
      <w:pPr>
        <w:pStyle w:val="AAASStitre"/>
        <w:rPr>
          <w:i/>
        </w:rPr>
      </w:pPr>
      <w:r>
        <w:rPr>
          <w:i/>
        </w:rPr>
        <w:t>Procès verbal de réunion</w:t>
      </w:r>
      <w:r w:rsidR="001C7F12">
        <w:rPr>
          <w:i/>
        </w:rPr>
        <w:t xml:space="preserve"> </w:t>
      </w:r>
    </w:p>
    <w:p w14:paraId="0F1157F1" w14:textId="19650EA7" w:rsidR="001C7F12" w:rsidRPr="001C7F12" w:rsidRDefault="002D6545" w:rsidP="001C7F12">
      <w:pPr>
        <w:pStyle w:val="AAAauteur"/>
        <w:rPr>
          <w:b/>
        </w:rPr>
      </w:pPr>
      <w:r>
        <w:rPr>
          <w:b/>
        </w:rPr>
        <w:t>Réunion du mardi 14 juin 2016</w:t>
      </w:r>
    </w:p>
    <w:p w14:paraId="27676A28" w14:textId="77777777" w:rsidR="005A3AF5" w:rsidRDefault="002D6545" w:rsidP="001C7F12">
      <w:pPr>
        <w:rPr>
          <w:rFonts w:ascii="Arial" w:hAnsi="Arial" w:cs="Arial"/>
          <w:i/>
        </w:rPr>
      </w:pPr>
      <w:r>
        <w:rPr>
          <w:rFonts w:ascii="Arial" w:hAnsi="Arial" w:cs="Arial"/>
          <w:i/>
        </w:rPr>
        <w:t>Rue de la Victoire, 26, 1060, Saint-Gilles</w:t>
      </w:r>
    </w:p>
    <w:p w14:paraId="64BA295D" w14:textId="35D40609" w:rsidR="002075B0" w:rsidRDefault="00130799" w:rsidP="000C2BD8">
      <w:pPr>
        <w:spacing w:before="720" w:line="276" w:lineRule="auto"/>
        <w:rPr>
          <w:rFonts w:ascii="Arial" w:hAnsi="Arial" w:cs="Arial"/>
          <w:b/>
        </w:rPr>
      </w:pPr>
      <w:r>
        <w:rPr>
          <w:rFonts w:ascii="Arial" w:hAnsi="Arial" w:cs="Arial"/>
          <w:b/>
        </w:rPr>
        <w:t>Présent-e-s</w:t>
      </w:r>
    </w:p>
    <w:tbl>
      <w:tblPr>
        <w:tblW w:w="5160" w:type="dxa"/>
        <w:tblCellMar>
          <w:left w:w="70" w:type="dxa"/>
          <w:right w:w="70" w:type="dxa"/>
        </w:tblCellMar>
        <w:tblLook w:val="04A0" w:firstRow="1" w:lastRow="0" w:firstColumn="1" w:lastColumn="0" w:noHBand="0" w:noVBand="1"/>
      </w:tblPr>
      <w:tblGrid>
        <w:gridCol w:w="2580"/>
        <w:gridCol w:w="2580"/>
      </w:tblGrid>
      <w:tr w:rsidR="00130799" w:rsidRPr="00E54746" w14:paraId="2AF15AAF" w14:textId="22F77717" w:rsidTr="00130799">
        <w:trPr>
          <w:trHeight w:val="320"/>
        </w:trPr>
        <w:tc>
          <w:tcPr>
            <w:tcW w:w="2580" w:type="dxa"/>
            <w:tcBorders>
              <w:top w:val="nil"/>
              <w:left w:val="nil"/>
              <w:bottom w:val="nil"/>
              <w:right w:val="nil"/>
            </w:tcBorders>
            <w:shd w:val="clear" w:color="auto" w:fill="auto"/>
            <w:noWrap/>
            <w:vAlign w:val="bottom"/>
            <w:hideMark/>
          </w:tcPr>
          <w:p w14:paraId="3A8211CB"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Bernard</w:t>
            </w:r>
          </w:p>
        </w:tc>
        <w:tc>
          <w:tcPr>
            <w:tcW w:w="2580" w:type="dxa"/>
            <w:tcBorders>
              <w:top w:val="nil"/>
              <w:left w:val="nil"/>
              <w:bottom w:val="nil"/>
              <w:right w:val="nil"/>
            </w:tcBorders>
            <w:vAlign w:val="bottom"/>
          </w:tcPr>
          <w:p w14:paraId="3EDAC94A" w14:textId="3B39A82E" w:rsidR="00130799" w:rsidRPr="00E54746" w:rsidRDefault="00130799" w:rsidP="00130799">
            <w:pPr>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Delvaux</w:t>
            </w:r>
          </w:p>
        </w:tc>
      </w:tr>
      <w:tr w:rsidR="00130799" w:rsidRPr="00E54746" w14:paraId="2BF3B7D9" w14:textId="469E3251" w:rsidTr="00130799">
        <w:trPr>
          <w:trHeight w:val="320"/>
        </w:trPr>
        <w:tc>
          <w:tcPr>
            <w:tcW w:w="2580" w:type="dxa"/>
            <w:tcBorders>
              <w:top w:val="nil"/>
              <w:left w:val="nil"/>
              <w:bottom w:val="nil"/>
              <w:right w:val="nil"/>
            </w:tcBorders>
            <w:shd w:val="clear" w:color="auto" w:fill="auto"/>
            <w:noWrap/>
            <w:vAlign w:val="bottom"/>
            <w:hideMark/>
          </w:tcPr>
          <w:p w14:paraId="512C4F86"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Clémentine</w:t>
            </w:r>
          </w:p>
        </w:tc>
        <w:tc>
          <w:tcPr>
            <w:tcW w:w="2580" w:type="dxa"/>
            <w:tcBorders>
              <w:top w:val="nil"/>
              <w:left w:val="nil"/>
              <w:bottom w:val="nil"/>
              <w:right w:val="nil"/>
            </w:tcBorders>
            <w:vAlign w:val="bottom"/>
          </w:tcPr>
          <w:p w14:paraId="58B2DFDA" w14:textId="2DF5C354" w:rsidR="00130799" w:rsidRPr="00E54746" w:rsidRDefault="00130799" w:rsidP="00130799">
            <w:pPr>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Couplet</w:t>
            </w:r>
          </w:p>
        </w:tc>
      </w:tr>
      <w:tr w:rsidR="00130799" w:rsidRPr="00E54746" w14:paraId="3B93A79F" w14:textId="34428897" w:rsidTr="00130799">
        <w:trPr>
          <w:trHeight w:val="320"/>
        </w:trPr>
        <w:tc>
          <w:tcPr>
            <w:tcW w:w="2580" w:type="dxa"/>
            <w:tcBorders>
              <w:top w:val="nil"/>
              <w:left w:val="nil"/>
              <w:bottom w:val="nil"/>
              <w:right w:val="nil"/>
            </w:tcBorders>
            <w:shd w:val="clear" w:color="auto" w:fill="auto"/>
            <w:noWrap/>
            <w:vAlign w:val="bottom"/>
            <w:hideMark/>
          </w:tcPr>
          <w:p w14:paraId="2F8FD2B8"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Vladimir</w:t>
            </w:r>
          </w:p>
        </w:tc>
        <w:tc>
          <w:tcPr>
            <w:tcW w:w="2580" w:type="dxa"/>
            <w:tcBorders>
              <w:top w:val="nil"/>
              <w:left w:val="nil"/>
              <w:bottom w:val="nil"/>
              <w:right w:val="nil"/>
            </w:tcBorders>
            <w:vAlign w:val="bottom"/>
          </w:tcPr>
          <w:p w14:paraId="5066B312" w14:textId="48534675" w:rsidR="00130799" w:rsidRPr="00E54746" w:rsidRDefault="00130799" w:rsidP="00130799">
            <w:pPr>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Augustin</w:t>
            </w:r>
          </w:p>
        </w:tc>
      </w:tr>
      <w:tr w:rsidR="00130799" w:rsidRPr="00E54746" w14:paraId="161A8C44" w14:textId="59DFB76E" w:rsidTr="00130799">
        <w:trPr>
          <w:trHeight w:val="320"/>
        </w:trPr>
        <w:tc>
          <w:tcPr>
            <w:tcW w:w="2580" w:type="dxa"/>
            <w:tcBorders>
              <w:top w:val="nil"/>
              <w:left w:val="nil"/>
              <w:bottom w:val="nil"/>
              <w:right w:val="nil"/>
            </w:tcBorders>
            <w:shd w:val="clear" w:color="auto" w:fill="auto"/>
            <w:noWrap/>
            <w:vAlign w:val="bottom"/>
            <w:hideMark/>
          </w:tcPr>
          <w:p w14:paraId="4CF60B41"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Delphine</w:t>
            </w:r>
          </w:p>
        </w:tc>
        <w:tc>
          <w:tcPr>
            <w:tcW w:w="2580" w:type="dxa"/>
            <w:tcBorders>
              <w:top w:val="nil"/>
              <w:left w:val="nil"/>
              <w:bottom w:val="nil"/>
              <w:right w:val="nil"/>
            </w:tcBorders>
            <w:vAlign w:val="bottom"/>
          </w:tcPr>
          <w:p w14:paraId="3EDF9B93" w14:textId="3DC2C148" w:rsidR="00130799" w:rsidRPr="00E54746" w:rsidRDefault="00130799" w:rsidP="00130799">
            <w:pPr>
              <w:rPr>
                <w:rFonts w:ascii="Calibri" w:eastAsia="Times New Roman" w:hAnsi="Calibri" w:cs="Times New Roman"/>
                <w:color w:val="000000"/>
                <w:lang w:eastAsia="fr-FR"/>
              </w:rPr>
            </w:pPr>
            <w:proofErr w:type="spellStart"/>
            <w:r w:rsidRPr="00E54746">
              <w:rPr>
                <w:rFonts w:ascii="Calibri" w:eastAsia="Times New Roman" w:hAnsi="Calibri" w:cs="Times New Roman"/>
                <w:color w:val="000000"/>
                <w:lang w:eastAsia="fr-FR"/>
              </w:rPr>
              <w:t>Lancel</w:t>
            </w:r>
            <w:proofErr w:type="spellEnd"/>
          </w:p>
        </w:tc>
      </w:tr>
      <w:tr w:rsidR="00130799" w:rsidRPr="00E54746" w14:paraId="3B4E304A" w14:textId="1491CA5F" w:rsidTr="00130799">
        <w:trPr>
          <w:trHeight w:val="320"/>
        </w:trPr>
        <w:tc>
          <w:tcPr>
            <w:tcW w:w="2580" w:type="dxa"/>
            <w:tcBorders>
              <w:top w:val="nil"/>
              <w:left w:val="nil"/>
              <w:bottom w:val="nil"/>
              <w:right w:val="nil"/>
            </w:tcBorders>
            <w:shd w:val="clear" w:color="auto" w:fill="auto"/>
            <w:noWrap/>
            <w:vAlign w:val="bottom"/>
            <w:hideMark/>
          </w:tcPr>
          <w:p w14:paraId="40EC10D2"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Ophélie</w:t>
            </w:r>
          </w:p>
        </w:tc>
        <w:tc>
          <w:tcPr>
            <w:tcW w:w="2580" w:type="dxa"/>
            <w:tcBorders>
              <w:top w:val="nil"/>
              <w:left w:val="nil"/>
              <w:bottom w:val="nil"/>
              <w:right w:val="nil"/>
            </w:tcBorders>
            <w:vAlign w:val="bottom"/>
          </w:tcPr>
          <w:p w14:paraId="3A923E6E" w14:textId="737DCBA2" w:rsidR="00130799" w:rsidRPr="00E54746" w:rsidRDefault="00130799" w:rsidP="00130799">
            <w:pPr>
              <w:rPr>
                <w:rFonts w:ascii="Calibri" w:eastAsia="Times New Roman" w:hAnsi="Calibri" w:cs="Times New Roman"/>
                <w:color w:val="000000"/>
                <w:lang w:eastAsia="fr-FR"/>
              </w:rPr>
            </w:pPr>
            <w:proofErr w:type="spellStart"/>
            <w:r w:rsidRPr="00E54746">
              <w:rPr>
                <w:rFonts w:ascii="Calibri" w:eastAsia="Times New Roman" w:hAnsi="Calibri" w:cs="Times New Roman"/>
                <w:color w:val="000000"/>
                <w:lang w:eastAsia="fr-FR"/>
              </w:rPr>
              <w:t>Pruvost</w:t>
            </w:r>
            <w:proofErr w:type="spellEnd"/>
          </w:p>
        </w:tc>
      </w:tr>
      <w:tr w:rsidR="00130799" w:rsidRPr="00E54746" w14:paraId="25E7E492" w14:textId="7162B057" w:rsidTr="00130799">
        <w:trPr>
          <w:trHeight w:val="320"/>
        </w:trPr>
        <w:tc>
          <w:tcPr>
            <w:tcW w:w="2580" w:type="dxa"/>
            <w:tcBorders>
              <w:top w:val="nil"/>
              <w:left w:val="nil"/>
              <w:bottom w:val="nil"/>
              <w:right w:val="nil"/>
            </w:tcBorders>
            <w:shd w:val="clear" w:color="auto" w:fill="auto"/>
            <w:noWrap/>
            <w:vAlign w:val="bottom"/>
            <w:hideMark/>
          </w:tcPr>
          <w:p w14:paraId="1AFAE31F"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Virginie</w:t>
            </w:r>
          </w:p>
        </w:tc>
        <w:tc>
          <w:tcPr>
            <w:tcW w:w="2580" w:type="dxa"/>
            <w:tcBorders>
              <w:top w:val="nil"/>
              <w:left w:val="nil"/>
              <w:bottom w:val="nil"/>
              <w:right w:val="nil"/>
            </w:tcBorders>
            <w:vAlign w:val="bottom"/>
          </w:tcPr>
          <w:p w14:paraId="06D0703A" w14:textId="3BF9F5F2" w:rsidR="00130799" w:rsidRPr="00E54746" w:rsidRDefault="00130799" w:rsidP="00130799">
            <w:pPr>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Spée</w:t>
            </w:r>
          </w:p>
        </w:tc>
      </w:tr>
      <w:tr w:rsidR="00130799" w:rsidRPr="00E54746" w14:paraId="57A60AA9" w14:textId="0021B174" w:rsidTr="00130799">
        <w:trPr>
          <w:trHeight w:val="320"/>
        </w:trPr>
        <w:tc>
          <w:tcPr>
            <w:tcW w:w="2580" w:type="dxa"/>
            <w:tcBorders>
              <w:top w:val="nil"/>
              <w:left w:val="nil"/>
              <w:bottom w:val="nil"/>
              <w:right w:val="nil"/>
            </w:tcBorders>
            <w:shd w:val="clear" w:color="auto" w:fill="auto"/>
            <w:noWrap/>
            <w:vAlign w:val="bottom"/>
            <w:hideMark/>
          </w:tcPr>
          <w:p w14:paraId="2CAF2EE0"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Sylvie</w:t>
            </w:r>
          </w:p>
        </w:tc>
        <w:tc>
          <w:tcPr>
            <w:tcW w:w="2580" w:type="dxa"/>
            <w:tcBorders>
              <w:top w:val="nil"/>
              <w:left w:val="nil"/>
              <w:bottom w:val="nil"/>
              <w:right w:val="nil"/>
            </w:tcBorders>
            <w:vAlign w:val="bottom"/>
          </w:tcPr>
          <w:p w14:paraId="68A74C98" w14:textId="7F5D148F" w:rsidR="00130799" w:rsidRPr="00E54746" w:rsidRDefault="00130799" w:rsidP="00130799">
            <w:pPr>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Carton</w:t>
            </w:r>
          </w:p>
        </w:tc>
      </w:tr>
      <w:tr w:rsidR="00130799" w:rsidRPr="00E54746" w14:paraId="69F98CA4" w14:textId="772E439A" w:rsidTr="00130799">
        <w:trPr>
          <w:trHeight w:val="320"/>
        </w:trPr>
        <w:tc>
          <w:tcPr>
            <w:tcW w:w="2580" w:type="dxa"/>
            <w:tcBorders>
              <w:top w:val="nil"/>
              <w:left w:val="nil"/>
              <w:bottom w:val="nil"/>
              <w:right w:val="nil"/>
            </w:tcBorders>
            <w:shd w:val="clear" w:color="auto" w:fill="auto"/>
            <w:noWrap/>
            <w:vAlign w:val="bottom"/>
            <w:hideMark/>
          </w:tcPr>
          <w:p w14:paraId="0008BAF9"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Nadine</w:t>
            </w:r>
          </w:p>
        </w:tc>
        <w:tc>
          <w:tcPr>
            <w:tcW w:w="2580" w:type="dxa"/>
            <w:tcBorders>
              <w:top w:val="nil"/>
              <w:left w:val="nil"/>
              <w:bottom w:val="nil"/>
              <w:right w:val="nil"/>
            </w:tcBorders>
            <w:vAlign w:val="bottom"/>
          </w:tcPr>
          <w:p w14:paraId="25150656" w14:textId="30EAB560" w:rsidR="00130799" w:rsidRPr="00E54746" w:rsidRDefault="00130799" w:rsidP="00130799">
            <w:pPr>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Plateau</w:t>
            </w:r>
          </w:p>
        </w:tc>
      </w:tr>
      <w:tr w:rsidR="00130799" w:rsidRPr="00E54746" w14:paraId="16413097" w14:textId="073D8198" w:rsidTr="00130799">
        <w:trPr>
          <w:trHeight w:val="320"/>
        </w:trPr>
        <w:tc>
          <w:tcPr>
            <w:tcW w:w="2580" w:type="dxa"/>
            <w:tcBorders>
              <w:top w:val="nil"/>
              <w:left w:val="nil"/>
              <w:bottom w:val="nil"/>
              <w:right w:val="nil"/>
            </w:tcBorders>
            <w:shd w:val="clear" w:color="auto" w:fill="auto"/>
            <w:noWrap/>
            <w:vAlign w:val="bottom"/>
            <w:hideMark/>
          </w:tcPr>
          <w:p w14:paraId="6CB27BB8"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Jérôme</w:t>
            </w:r>
          </w:p>
        </w:tc>
        <w:tc>
          <w:tcPr>
            <w:tcW w:w="2580" w:type="dxa"/>
            <w:tcBorders>
              <w:top w:val="nil"/>
              <w:left w:val="nil"/>
              <w:bottom w:val="nil"/>
              <w:right w:val="nil"/>
            </w:tcBorders>
            <w:vAlign w:val="bottom"/>
          </w:tcPr>
          <w:p w14:paraId="5FD7F3C9" w14:textId="373CEE6E" w:rsidR="00130799" w:rsidRPr="00E54746" w:rsidRDefault="00130799" w:rsidP="00130799">
            <w:pPr>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Deceuninck</w:t>
            </w:r>
          </w:p>
        </w:tc>
      </w:tr>
      <w:tr w:rsidR="00130799" w:rsidRPr="00E54746" w14:paraId="1D08BA60" w14:textId="11663C92" w:rsidTr="00130799">
        <w:trPr>
          <w:trHeight w:val="320"/>
        </w:trPr>
        <w:tc>
          <w:tcPr>
            <w:tcW w:w="2580" w:type="dxa"/>
            <w:tcBorders>
              <w:top w:val="nil"/>
              <w:left w:val="nil"/>
              <w:bottom w:val="nil"/>
              <w:right w:val="nil"/>
            </w:tcBorders>
            <w:shd w:val="clear" w:color="auto" w:fill="auto"/>
            <w:noWrap/>
            <w:vAlign w:val="bottom"/>
            <w:hideMark/>
          </w:tcPr>
          <w:p w14:paraId="21B7A384"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Laura</w:t>
            </w:r>
          </w:p>
        </w:tc>
        <w:tc>
          <w:tcPr>
            <w:tcW w:w="2580" w:type="dxa"/>
            <w:tcBorders>
              <w:top w:val="nil"/>
              <w:left w:val="nil"/>
              <w:bottom w:val="nil"/>
              <w:right w:val="nil"/>
            </w:tcBorders>
            <w:vAlign w:val="bottom"/>
          </w:tcPr>
          <w:p w14:paraId="5951CCC7" w14:textId="29AA08A3" w:rsidR="00130799" w:rsidRPr="00E54746" w:rsidRDefault="00130799" w:rsidP="00130799">
            <w:pPr>
              <w:rPr>
                <w:rFonts w:ascii="Calibri" w:eastAsia="Times New Roman" w:hAnsi="Calibri" w:cs="Times New Roman"/>
                <w:color w:val="000000"/>
                <w:lang w:eastAsia="fr-FR"/>
              </w:rPr>
            </w:pPr>
            <w:proofErr w:type="spellStart"/>
            <w:r w:rsidRPr="00E54746">
              <w:rPr>
                <w:rFonts w:ascii="Calibri" w:eastAsia="Times New Roman" w:hAnsi="Calibri" w:cs="Times New Roman"/>
                <w:color w:val="000000"/>
                <w:lang w:eastAsia="fr-FR"/>
              </w:rPr>
              <w:t>Peti</w:t>
            </w:r>
            <w:r>
              <w:rPr>
                <w:rFonts w:ascii="Calibri" w:eastAsia="Times New Roman" w:hAnsi="Calibri" w:cs="Times New Roman"/>
                <w:color w:val="000000"/>
                <w:lang w:eastAsia="fr-FR"/>
              </w:rPr>
              <w:t>t</w:t>
            </w:r>
            <w:r w:rsidRPr="00E54746">
              <w:rPr>
                <w:rFonts w:ascii="Calibri" w:eastAsia="Times New Roman" w:hAnsi="Calibri" w:cs="Times New Roman"/>
                <w:color w:val="000000"/>
                <w:lang w:eastAsia="fr-FR"/>
              </w:rPr>
              <w:t>jean</w:t>
            </w:r>
            <w:proofErr w:type="spellEnd"/>
          </w:p>
        </w:tc>
      </w:tr>
      <w:tr w:rsidR="00130799" w:rsidRPr="00E54746" w14:paraId="4901DD51" w14:textId="04192D03" w:rsidTr="00130799">
        <w:trPr>
          <w:trHeight w:val="320"/>
        </w:trPr>
        <w:tc>
          <w:tcPr>
            <w:tcW w:w="2580" w:type="dxa"/>
            <w:tcBorders>
              <w:top w:val="nil"/>
              <w:left w:val="nil"/>
              <w:bottom w:val="nil"/>
              <w:right w:val="nil"/>
            </w:tcBorders>
            <w:shd w:val="clear" w:color="auto" w:fill="auto"/>
            <w:noWrap/>
            <w:vAlign w:val="bottom"/>
            <w:hideMark/>
          </w:tcPr>
          <w:p w14:paraId="7C9DB3A6"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Delphine</w:t>
            </w:r>
          </w:p>
        </w:tc>
        <w:tc>
          <w:tcPr>
            <w:tcW w:w="2580" w:type="dxa"/>
            <w:tcBorders>
              <w:top w:val="nil"/>
              <w:left w:val="nil"/>
              <w:bottom w:val="nil"/>
              <w:right w:val="nil"/>
            </w:tcBorders>
            <w:vAlign w:val="bottom"/>
          </w:tcPr>
          <w:p w14:paraId="0B2B6CC8" w14:textId="3A747ADD" w:rsidR="00130799" w:rsidRPr="00E54746" w:rsidRDefault="00130799" w:rsidP="00130799">
            <w:pPr>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Huybrecht</w:t>
            </w:r>
          </w:p>
        </w:tc>
      </w:tr>
      <w:tr w:rsidR="00130799" w:rsidRPr="00E54746" w14:paraId="55F61F74" w14:textId="43205422" w:rsidTr="00130799">
        <w:trPr>
          <w:trHeight w:val="320"/>
        </w:trPr>
        <w:tc>
          <w:tcPr>
            <w:tcW w:w="2580" w:type="dxa"/>
            <w:tcBorders>
              <w:top w:val="nil"/>
              <w:left w:val="nil"/>
              <w:bottom w:val="nil"/>
              <w:right w:val="nil"/>
            </w:tcBorders>
            <w:shd w:val="clear" w:color="auto" w:fill="auto"/>
            <w:noWrap/>
            <w:vAlign w:val="bottom"/>
            <w:hideMark/>
          </w:tcPr>
          <w:p w14:paraId="3ED6EAAF"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Hong-</w:t>
            </w:r>
            <w:proofErr w:type="spellStart"/>
            <w:r w:rsidRPr="00E54746">
              <w:rPr>
                <w:rFonts w:ascii="Calibri" w:eastAsia="Times New Roman" w:hAnsi="Calibri" w:cs="Times New Roman"/>
                <w:color w:val="000000"/>
                <w:lang w:eastAsia="fr-FR"/>
              </w:rPr>
              <w:t>Giao</w:t>
            </w:r>
            <w:proofErr w:type="spellEnd"/>
          </w:p>
        </w:tc>
        <w:tc>
          <w:tcPr>
            <w:tcW w:w="2580" w:type="dxa"/>
            <w:tcBorders>
              <w:top w:val="nil"/>
              <w:left w:val="nil"/>
              <w:bottom w:val="nil"/>
              <w:right w:val="nil"/>
            </w:tcBorders>
            <w:vAlign w:val="bottom"/>
          </w:tcPr>
          <w:p w14:paraId="3738EEA9" w14:textId="219A3ED0" w:rsidR="00130799" w:rsidRPr="00E54746" w:rsidRDefault="00130799" w:rsidP="00130799">
            <w:pPr>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Nguyen</w:t>
            </w:r>
          </w:p>
        </w:tc>
      </w:tr>
      <w:tr w:rsidR="00130799" w:rsidRPr="00E54746" w14:paraId="1D0671D8" w14:textId="58B469EE" w:rsidTr="00130799">
        <w:trPr>
          <w:trHeight w:val="320"/>
        </w:trPr>
        <w:tc>
          <w:tcPr>
            <w:tcW w:w="2580" w:type="dxa"/>
            <w:tcBorders>
              <w:top w:val="nil"/>
              <w:left w:val="nil"/>
              <w:bottom w:val="nil"/>
              <w:right w:val="nil"/>
            </w:tcBorders>
            <w:shd w:val="clear" w:color="auto" w:fill="auto"/>
            <w:noWrap/>
            <w:vAlign w:val="bottom"/>
            <w:hideMark/>
          </w:tcPr>
          <w:p w14:paraId="46CC0C73"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Vanessa</w:t>
            </w:r>
          </w:p>
        </w:tc>
        <w:tc>
          <w:tcPr>
            <w:tcW w:w="2580" w:type="dxa"/>
            <w:tcBorders>
              <w:top w:val="nil"/>
              <w:left w:val="nil"/>
              <w:bottom w:val="nil"/>
              <w:right w:val="nil"/>
            </w:tcBorders>
            <w:vAlign w:val="bottom"/>
          </w:tcPr>
          <w:p w14:paraId="192A798A" w14:textId="356872D3" w:rsidR="00130799" w:rsidRPr="00E54746" w:rsidRDefault="00130799" w:rsidP="00130799">
            <w:pPr>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Lefebvre</w:t>
            </w:r>
          </w:p>
        </w:tc>
      </w:tr>
      <w:tr w:rsidR="00130799" w:rsidRPr="00E54746" w14:paraId="072FD44C" w14:textId="5DA6DEB4" w:rsidTr="00130799">
        <w:trPr>
          <w:trHeight w:val="320"/>
        </w:trPr>
        <w:tc>
          <w:tcPr>
            <w:tcW w:w="2580" w:type="dxa"/>
            <w:tcBorders>
              <w:top w:val="nil"/>
              <w:left w:val="nil"/>
              <w:bottom w:val="nil"/>
              <w:right w:val="nil"/>
            </w:tcBorders>
            <w:shd w:val="clear" w:color="auto" w:fill="auto"/>
            <w:noWrap/>
            <w:vAlign w:val="bottom"/>
            <w:hideMark/>
          </w:tcPr>
          <w:p w14:paraId="077AA59B"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Pauline</w:t>
            </w:r>
          </w:p>
        </w:tc>
        <w:tc>
          <w:tcPr>
            <w:tcW w:w="2580" w:type="dxa"/>
            <w:tcBorders>
              <w:top w:val="nil"/>
              <w:left w:val="nil"/>
              <w:bottom w:val="nil"/>
              <w:right w:val="nil"/>
            </w:tcBorders>
            <w:vAlign w:val="bottom"/>
          </w:tcPr>
          <w:p w14:paraId="50C2A00C" w14:textId="0309EA83" w:rsidR="00130799" w:rsidRPr="00E54746" w:rsidRDefault="00130799" w:rsidP="00130799">
            <w:pPr>
              <w:rPr>
                <w:rFonts w:ascii="Calibri" w:eastAsia="Times New Roman" w:hAnsi="Calibri" w:cs="Times New Roman"/>
                <w:color w:val="000000"/>
                <w:lang w:eastAsia="fr-FR"/>
              </w:rPr>
            </w:pPr>
            <w:proofErr w:type="spellStart"/>
            <w:r w:rsidRPr="00E54746">
              <w:rPr>
                <w:rFonts w:ascii="Calibri" w:eastAsia="Times New Roman" w:hAnsi="Calibri" w:cs="Times New Roman"/>
                <w:color w:val="000000"/>
                <w:lang w:eastAsia="fr-FR"/>
              </w:rPr>
              <w:t>Veriter</w:t>
            </w:r>
            <w:proofErr w:type="spellEnd"/>
          </w:p>
        </w:tc>
      </w:tr>
      <w:tr w:rsidR="00130799" w:rsidRPr="00E54746" w14:paraId="1E18C124" w14:textId="3FF46525" w:rsidTr="00130799">
        <w:trPr>
          <w:trHeight w:val="320"/>
        </w:trPr>
        <w:tc>
          <w:tcPr>
            <w:tcW w:w="2580" w:type="dxa"/>
            <w:tcBorders>
              <w:top w:val="nil"/>
              <w:left w:val="nil"/>
              <w:bottom w:val="nil"/>
              <w:right w:val="nil"/>
            </w:tcBorders>
            <w:shd w:val="clear" w:color="auto" w:fill="auto"/>
            <w:noWrap/>
            <w:vAlign w:val="bottom"/>
            <w:hideMark/>
          </w:tcPr>
          <w:p w14:paraId="2859F500"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Méline</w:t>
            </w:r>
          </w:p>
        </w:tc>
        <w:tc>
          <w:tcPr>
            <w:tcW w:w="2580" w:type="dxa"/>
            <w:tcBorders>
              <w:top w:val="nil"/>
              <w:left w:val="nil"/>
              <w:bottom w:val="nil"/>
              <w:right w:val="nil"/>
            </w:tcBorders>
            <w:vAlign w:val="bottom"/>
          </w:tcPr>
          <w:p w14:paraId="17954633" w14:textId="2E765F9C" w:rsidR="00130799" w:rsidRPr="00E54746" w:rsidRDefault="00130799" w:rsidP="00130799">
            <w:pPr>
              <w:rPr>
                <w:rFonts w:ascii="Calibri" w:eastAsia="Times New Roman" w:hAnsi="Calibri" w:cs="Times New Roman"/>
                <w:color w:val="000000"/>
                <w:lang w:eastAsia="fr-FR"/>
              </w:rPr>
            </w:pPr>
            <w:proofErr w:type="spellStart"/>
            <w:r w:rsidRPr="00E54746">
              <w:rPr>
                <w:rFonts w:ascii="Calibri" w:eastAsia="Times New Roman" w:hAnsi="Calibri" w:cs="Times New Roman"/>
                <w:color w:val="000000"/>
                <w:lang w:eastAsia="fr-FR"/>
              </w:rPr>
              <w:t>Wilmart</w:t>
            </w:r>
            <w:proofErr w:type="spellEnd"/>
          </w:p>
        </w:tc>
      </w:tr>
      <w:tr w:rsidR="00130799" w:rsidRPr="00E54746" w14:paraId="5F970440" w14:textId="2DB128E3" w:rsidTr="00130799">
        <w:trPr>
          <w:trHeight w:val="320"/>
        </w:trPr>
        <w:tc>
          <w:tcPr>
            <w:tcW w:w="2580" w:type="dxa"/>
            <w:tcBorders>
              <w:top w:val="nil"/>
              <w:left w:val="nil"/>
              <w:bottom w:val="nil"/>
              <w:right w:val="nil"/>
            </w:tcBorders>
            <w:shd w:val="clear" w:color="auto" w:fill="auto"/>
            <w:noWrap/>
            <w:vAlign w:val="bottom"/>
            <w:hideMark/>
          </w:tcPr>
          <w:p w14:paraId="09FA3A30"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Anne-Pascale</w:t>
            </w:r>
          </w:p>
        </w:tc>
        <w:tc>
          <w:tcPr>
            <w:tcW w:w="2580" w:type="dxa"/>
            <w:tcBorders>
              <w:top w:val="nil"/>
              <w:left w:val="nil"/>
              <w:bottom w:val="nil"/>
              <w:right w:val="nil"/>
            </w:tcBorders>
            <w:vAlign w:val="bottom"/>
          </w:tcPr>
          <w:p w14:paraId="69C4A1A3" w14:textId="0E3EAA1C" w:rsidR="00130799" w:rsidRPr="00E54746" w:rsidRDefault="00130799" w:rsidP="00130799">
            <w:pPr>
              <w:rPr>
                <w:rFonts w:ascii="Calibri" w:eastAsia="Times New Roman" w:hAnsi="Calibri" w:cs="Times New Roman"/>
                <w:color w:val="000000"/>
                <w:lang w:eastAsia="fr-FR"/>
              </w:rPr>
            </w:pPr>
            <w:proofErr w:type="spellStart"/>
            <w:r w:rsidRPr="00E54746">
              <w:rPr>
                <w:rFonts w:ascii="Calibri" w:eastAsia="Times New Roman" w:hAnsi="Calibri" w:cs="Times New Roman"/>
                <w:color w:val="000000"/>
                <w:lang w:eastAsia="fr-FR"/>
              </w:rPr>
              <w:t>Huberland</w:t>
            </w:r>
            <w:proofErr w:type="spellEnd"/>
          </w:p>
        </w:tc>
      </w:tr>
      <w:tr w:rsidR="00130799" w:rsidRPr="00E54746" w14:paraId="6AF4A243" w14:textId="7237F591" w:rsidTr="00130799">
        <w:trPr>
          <w:trHeight w:val="320"/>
        </w:trPr>
        <w:tc>
          <w:tcPr>
            <w:tcW w:w="2580" w:type="dxa"/>
            <w:tcBorders>
              <w:top w:val="nil"/>
              <w:left w:val="nil"/>
              <w:bottom w:val="nil"/>
              <w:right w:val="nil"/>
            </w:tcBorders>
            <w:shd w:val="clear" w:color="auto" w:fill="auto"/>
            <w:noWrap/>
            <w:vAlign w:val="bottom"/>
            <w:hideMark/>
          </w:tcPr>
          <w:p w14:paraId="4F32CD23" w14:textId="77777777" w:rsidR="00130799" w:rsidRPr="00E54746" w:rsidRDefault="00130799" w:rsidP="00130799">
            <w:pPr>
              <w:jc w:val="right"/>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Isabelle</w:t>
            </w:r>
          </w:p>
        </w:tc>
        <w:tc>
          <w:tcPr>
            <w:tcW w:w="2580" w:type="dxa"/>
            <w:tcBorders>
              <w:top w:val="nil"/>
              <w:left w:val="nil"/>
              <w:bottom w:val="nil"/>
              <w:right w:val="nil"/>
            </w:tcBorders>
            <w:vAlign w:val="bottom"/>
          </w:tcPr>
          <w:p w14:paraId="57518883" w14:textId="1510B4C3" w:rsidR="00130799" w:rsidRPr="00E54746" w:rsidRDefault="00130799" w:rsidP="00130799">
            <w:pPr>
              <w:rPr>
                <w:rFonts w:ascii="Calibri" w:eastAsia="Times New Roman" w:hAnsi="Calibri" w:cs="Times New Roman"/>
                <w:color w:val="000000"/>
                <w:lang w:eastAsia="fr-FR"/>
              </w:rPr>
            </w:pPr>
            <w:r w:rsidRPr="00E54746">
              <w:rPr>
                <w:rFonts w:ascii="Calibri" w:eastAsia="Times New Roman" w:hAnsi="Calibri" w:cs="Times New Roman"/>
                <w:color w:val="000000"/>
                <w:lang w:eastAsia="fr-FR"/>
              </w:rPr>
              <w:t>Delvaux</w:t>
            </w:r>
          </w:p>
        </w:tc>
      </w:tr>
    </w:tbl>
    <w:p w14:paraId="45603D73" w14:textId="54D1B957" w:rsidR="005A3AF5" w:rsidRDefault="002D6545" w:rsidP="005A3AF5">
      <w:pPr>
        <w:spacing w:before="720" w:line="276" w:lineRule="auto"/>
        <w:jc w:val="both"/>
        <w:rPr>
          <w:rFonts w:ascii="Arial" w:hAnsi="Arial" w:cs="Arial"/>
          <w:b/>
        </w:rPr>
      </w:pPr>
      <w:r>
        <w:rPr>
          <w:rFonts w:ascii="Arial" w:hAnsi="Arial" w:cs="Arial"/>
          <w:b/>
        </w:rPr>
        <w:t>Objectif de la réunion</w:t>
      </w:r>
      <w:r w:rsidR="00BA66AF" w:rsidRPr="00BA66AF">
        <w:rPr>
          <w:noProof/>
          <w:lang w:eastAsia="fr-FR"/>
        </w:rPr>
        <w:t xml:space="preserve"> </w:t>
      </w:r>
    </w:p>
    <w:p w14:paraId="1822321B" w14:textId="03AA8E83" w:rsidR="002D6545" w:rsidRDefault="002D6545" w:rsidP="00070E25">
      <w:pPr>
        <w:spacing w:before="120" w:after="120" w:line="276" w:lineRule="auto"/>
        <w:jc w:val="both"/>
        <w:rPr>
          <w:rFonts w:ascii="Charter Roman" w:hAnsi="Charter Roman" w:cs="Arial"/>
          <w:sz w:val="22"/>
          <w:szCs w:val="22"/>
        </w:rPr>
      </w:pPr>
      <w:r>
        <w:rPr>
          <w:rFonts w:ascii="Charter Roman" w:hAnsi="Charter Roman" w:cs="Arial"/>
          <w:sz w:val="22"/>
          <w:szCs w:val="22"/>
        </w:rPr>
        <w:t xml:space="preserve">L’objectif de cette réunion était dresser l’épure et définir le contenu de la journée du 20 novembre 2016. Bernard Delvaux a commencé par rappeler que participer à un mouvement tel que celui d’une Tout Autre Ecole </w:t>
      </w:r>
      <w:r w:rsidR="008D03C8">
        <w:rPr>
          <w:rFonts w:ascii="Charter Roman" w:hAnsi="Charter Roman" w:cs="Arial"/>
          <w:sz w:val="22"/>
          <w:szCs w:val="22"/>
        </w:rPr>
        <w:t>supposait inévitablement un investissement concret en temps et en énergie de chacun.</w:t>
      </w:r>
      <w:r>
        <w:rPr>
          <w:rFonts w:ascii="Charter Roman" w:hAnsi="Charter Roman" w:cs="Arial"/>
          <w:sz w:val="22"/>
          <w:szCs w:val="22"/>
        </w:rPr>
        <w:t xml:space="preserve"> </w:t>
      </w:r>
    </w:p>
    <w:p w14:paraId="72E8FAAA" w14:textId="77777777" w:rsidR="003B459B" w:rsidRDefault="003B459B" w:rsidP="003B459B">
      <w:pPr>
        <w:pStyle w:val="AAATitre2"/>
      </w:pPr>
      <w:r>
        <w:t>Quelques informations sur la diffusion du manifeste</w:t>
      </w:r>
    </w:p>
    <w:p w14:paraId="3B5440E2" w14:textId="64C57C35" w:rsidR="003B459B" w:rsidRDefault="008D03C8" w:rsidP="00070E25">
      <w:pPr>
        <w:spacing w:before="120" w:after="120" w:line="276" w:lineRule="auto"/>
        <w:jc w:val="both"/>
        <w:rPr>
          <w:rFonts w:ascii="Charter Roman" w:hAnsi="Charter Roman" w:cs="Arial"/>
          <w:sz w:val="22"/>
          <w:szCs w:val="22"/>
        </w:rPr>
      </w:pPr>
      <w:r>
        <w:rPr>
          <w:rFonts w:ascii="Charter Roman" w:hAnsi="Charter Roman" w:cs="Arial"/>
          <w:sz w:val="22"/>
          <w:szCs w:val="22"/>
        </w:rPr>
        <w:t>Le manifeste a été diffusé via deux canaux : la newsletter TAE adressée aux 1600 personnes présentes dans la liste de diffusion ainsi que via la page Facebook de Tout Autre Chose (TAC) qui touche potentiellement près de 22000 personnes. Suite à cette diffusion</w:t>
      </w:r>
      <w:r w:rsidR="002075B0">
        <w:rPr>
          <w:rFonts w:ascii="Charter Roman" w:hAnsi="Charter Roman" w:cs="Arial"/>
          <w:sz w:val="22"/>
          <w:szCs w:val="22"/>
        </w:rPr>
        <w:t>,</w:t>
      </w:r>
      <w:r>
        <w:rPr>
          <w:rFonts w:ascii="Charter Roman" w:hAnsi="Charter Roman" w:cs="Arial"/>
          <w:sz w:val="22"/>
          <w:szCs w:val="22"/>
        </w:rPr>
        <w:t xml:space="preserve"> la page TAE présente sur le site TAC a connu une large augmenta</w:t>
      </w:r>
      <w:r w:rsidR="002075B0">
        <w:rPr>
          <w:rFonts w:ascii="Charter Roman" w:hAnsi="Charter Roman" w:cs="Arial"/>
          <w:sz w:val="22"/>
          <w:szCs w:val="22"/>
        </w:rPr>
        <w:t xml:space="preserve">tion des visites et a été vue </w:t>
      </w:r>
      <w:r w:rsidR="002075B0" w:rsidRPr="000C2BD8">
        <w:rPr>
          <w:rFonts w:ascii="Charter Roman" w:hAnsi="Charter Roman" w:cs="Arial"/>
          <w:sz w:val="22"/>
          <w:szCs w:val="22"/>
        </w:rPr>
        <w:t>15</w:t>
      </w:r>
      <w:r w:rsidRPr="000C2BD8">
        <w:rPr>
          <w:rFonts w:ascii="Charter Roman" w:hAnsi="Charter Roman" w:cs="Arial"/>
          <w:sz w:val="22"/>
          <w:szCs w:val="22"/>
        </w:rPr>
        <w:t xml:space="preserve">73 fois </w:t>
      </w:r>
      <w:r w:rsidR="002075B0" w:rsidRPr="000C2BD8">
        <w:rPr>
          <w:rFonts w:ascii="Charter Roman" w:hAnsi="Charter Roman" w:cs="Arial"/>
          <w:sz w:val="22"/>
          <w:szCs w:val="22"/>
        </w:rPr>
        <w:t>durant le dernier mois</w:t>
      </w:r>
      <w:r w:rsidRPr="000C2BD8">
        <w:rPr>
          <w:rFonts w:ascii="Charter Roman" w:hAnsi="Charter Roman" w:cs="Arial"/>
          <w:sz w:val="22"/>
          <w:szCs w:val="22"/>
        </w:rPr>
        <w:t xml:space="preserve">. </w:t>
      </w:r>
      <w:r w:rsidR="002075B0" w:rsidRPr="000C2BD8">
        <w:rPr>
          <w:rFonts w:ascii="Charter Roman" w:hAnsi="Charter Roman" w:cs="Arial"/>
          <w:sz w:val="22"/>
          <w:szCs w:val="22"/>
        </w:rPr>
        <w:t>Les inscriptions à la lettre d’information ont augmenté d’environ 50 unités</w:t>
      </w:r>
      <w:r w:rsidR="002075B0">
        <w:rPr>
          <w:rFonts w:ascii="Charter Roman" w:hAnsi="Charter Roman" w:cs="Arial"/>
          <w:sz w:val="22"/>
          <w:szCs w:val="22"/>
        </w:rPr>
        <w:t xml:space="preserve">. </w:t>
      </w:r>
      <w:r>
        <w:rPr>
          <w:rFonts w:ascii="Charter Roman" w:hAnsi="Charter Roman" w:cs="Arial"/>
          <w:sz w:val="22"/>
          <w:szCs w:val="22"/>
        </w:rPr>
        <w:t xml:space="preserve">Par contre, </w:t>
      </w:r>
      <w:r w:rsidR="00DC0976">
        <w:rPr>
          <w:rFonts w:ascii="Charter Roman" w:hAnsi="Charter Roman" w:cs="Arial"/>
          <w:sz w:val="22"/>
          <w:szCs w:val="22"/>
        </w:rPr>
        <w:t>le nombre de nouveau</w:t>
      </w:r>
      <w:r w:rsidR="002075B0">
        <w:rPr>
          <w:rFonts w:ascii="Charter Roman" w:hAnsi="Charter Roman" w:cs="Arial"/>
          <w:sz w:val="22"/>
          <w:szCs w:val="22"/>
        </w:rPr>
        <w:t>x</w:t>
      </w:r>
      <w:r w:rsidR="00DC0976">
        <w:rPr>
          <w:rFonts w:ascii="Charter Roman" w:hAnsi="Charter Roman" w:cs="Arial"/>
          <w:sz w:val="22"/>
          <w:szCs w:val="22"/>
        </w:rPr>
        <w:t xml:space="preserve"> membres sur le site Participer est relativement faible.</w:t>
      </w:r>
    </w:p>
    <w:p w14:paraId="21F85C04" w14:textId="77777777" w:rsidR="00130799" w:rsidRDefault="00130799" w:rsidP="002D6545">
      <w:pPr>
        <w:pStyle w:val="AAATitre2"/>
      </w:pPr>
    </w:p>
    <w:p w14:paraId="2A4A03A2" w14:textId="77777777" w:rsidR="003B459B" w:rsidRDefault="003B459B" w:rsidP="002D6545">
      <w:pPr>
        <w:pStyle w:val="AAATitre2"/>
      </w:pPr>
      <w:r>
        <w:lastRenderedPageBreak/>
        <w:t>La journée du 20 novembre</w:t>
      </w:r>
    </w:p>
    <w:p w14:paraId="747A160B" w14:textId="77777777" w:rsidR="002D6545" w:rsidRDefault="002D6545" w:rsidP="002D6545">
      <w:pPr>
        <w:pStyle w:val="AAATitre2"/>
      </w:pPr>
      <w:r>
        <w:t>Objet de la journée du 20 novembre 2016</w:t>
      </w:r>
    </w:p>
    <w:p w14:paraId="0AACAD0B" w14:textId="61C3C2CA" w:rsidR="002A16C8" w:rsidRPr="002A16C8" w:rsidRDefault="002A16C8" w:rsidP="002A16C8">
      <w:pPr>
        <w:spacing w:line="360" w:lineRule="auto"/>
        <w:rPr>
          <w:rFonts w:ascii="Charter Roman" w:hAnsi="Charter Roman"/>
          <w:sz w:val="22"/>
          <w:szCs w:val="22"/>
        </w:rPr>
      </w:pPr>
      <w:r w:rsidRPr="002A16C8">
        <w:rPr>
          <w:rFonts w:ascii="Charter Roman" w:hAnsi="Charter Roman"/>
          <w:sz w:val="22"/>
          <w:szCs w:val="22"/>
        </w:rPr>
        <w:t xml:space="preserve">L’objectif de cette journée est </w:t>
      </w:r>
      <w:r w:rsidR="002075B0">
        <w:rPr>
          <w:rFonts w:ascii="Charter Roman" w:hAnsi="Charter Roman"/>
          <w:sz w:val="22"/>
          <w:szCs w:val="22"/>
        </w:rPr>
        <w:t>triple</w:t>
      </w:r>
      <w:r w:rsidRPr="002A16C8">
        <w:rPr>
          <w:rFonts w:ascii="Charter Roman" w:hAnsi="Charter Roman"/>
          <w:sz w:val="22"/>
          <w:szCs w:val="22"/>
        </w:rPr>
        <w:t>. Il s’agit :</w:t>
      </w:r>
    </w:p>
    <w:p w14:paraId="1D773B04" w14:textId="77777777" w:rsidR="002A16C8" w:rsidRPr="002A16C8" w:rsidRDefault="002A16C8" w:rsidP="002A16C8">
      <w:pPr>
        <w:pStyle w:val="Paragraphedeliste"/>
        <w:numPr>
          <w:ilvl w:val="0"/>
          <w:numId w:val="1"/>
        </w:numPr>
        <w:spacing w:line="360" w:lineRule="auto"/>
        <w:rPr>
          <w:rFonts w:ascii="Charter Roman" w:hAnsi="Charter Roman"/>
          <w:sz w:val="22"/>
          <w:szCs w:val="22"/>
        </w:rPr>
      </w:pPr>
      <w:r w:rsidRPr="002A16C8">
        <w:rPr>
          <w:rFonts w:ascii="Charter Roman" w:hAnsi="Charter Roman"/>
          <w:sz w:val="22"/>
          <w:szCs w:val="22"/>
        </w:rPr>
        <w:t xml:space="preserve">de </w:t>
      </w:r>
      <w:r w:rsidRPr="002A16C8">
        <w:rPr>
          <w:rFonts w:ascii="Charter Roman" w:hAnsi="Charter Roman"/>
          <w:b/>
          <w:sz w:val="22"/>
          <w:szCs w:val="22"/>
        </w:rPr>
        <w:t>médiatiser, diffuser, et d</w:t>
      </w:r>
      <w:r>
        <w:rPr>
          <w:rFonts w:ascii="Charter Roman" w:hAnsi="Charter Roman"/>
          <w:b/>
          <w:sz w:val="22"/>
          <w:szCs w:val="22"/>
        </w:rPr>
        <w:t>ébattre</w:t>
      </w:r>
      <w:r w:rsidRPr="002A16C8">
        <w:rPr>
          <w:rFonts w:ascii="Charter Roman" w:hAnsi="Charter Roman"/>
          <w:sz w:val="22"/>
          <w:szCs w:val="22"/>
        </w:rPr>
        <w:t xml:space="preserve"> une série d’initiatives a</w:t>
      </w:r>
      <w:r>
        <w:rPr>
          <w:rFonts w:ascii="Charter Roman" w:hAnsi="Charter Roman"/>
          <w:sz w:val="22"/>
          <w:szCs w:val="22"/>
        </w:rPr>
        <w:t>llant dans le sens du manifeste,</w:t>
      </w:r>
    </w:p>
    <w:p w14:paraId="78183CDA" w14:textId="77777777" w:rsidR="002075B0" w:rsidRDefault="002A16C8" w:rsidP="002A16C8">
      <w:pPr>
        <w:pStyle w:val="Paragraphedeliste"/>
        <w:numPr>
          <w:ilvl w:val="0"/>
          <w:numId w:val="1"/>
        </w:numPr>
        <w:spacing w:line="360" w:lineRule="auto"/>
        <w:rPr>
          <w:rFonts w:ascii="Charter Roman" w:hAnsi="Charter Roman"/>
          <w:sz w:val="22"/>
          <w:szCs w:val="22"/>
        </w:rPr>
      </w:pPr>
      <w:r>
        <w:rPr>
          <w:rFonts w:ascii="Charter Roman" w:hAnsi="Charter Roman"/>
          <w:sz w:val="22"/>
          <w:szCs w:val="22"/>
        </w:rPr>
        <w:t>de m</w:t>
      </w:r>
      <w:r w:rsidRPr="002A16C8">
        <w:rPr>
          <w:rFonts w:ascii="Charter Roman" w:hAnsi="Charter Roman"/>
          <w:sz w:val="22"/>
          <w:szCs w:val="22"/>
        </w:rPr>
        <w:t>ettre en réseau les porteurs d’initiatives et toute pers</w:t>
      </w:r>
      <w:r>
        <w:rPr>
          <w:rFonts w:ascii="Charter Roman" w:hAnsi="Charter Roman"/>
          <w:sz w:val="22"/>
          <w:szCs w:val="22"/>
        </w:rPr>
        <w:t>onne sensible à ces initiatives</w:t>
      </w:r>
      <w:r w:rsidR="002075B0">
        <w:rPr>
          <w:rFonts w:ascii="Charter Roman" w:hAnsi="Charter Roman"/>
          <w:sz w:val="22"/>
          <w:szCs w:val="22"/>
        </w:rPr>
        <w:t>,</w:t>
      </w:r>
    </w:p>
    <w:p w14:paraId="021FCEE4" w14:textId="2E149F98" w:rsidR="002D6545" w:rsidRPr="002A16C8" w:rsidRDefault="002075B0" w:rsidP="002A16C8">
      <w:pPr>
        <w:pStyle w:val="Paragraphedeliste"/>
        <w:numPr>
          <w:ilvl w:val="0"/>
          <w:numId w:val="1"/>
        </w:numPr>
        <w:spacing w:line="360" w:lineRule="auto"/>
        <w:rPr>
          <w:rFonts w:ascii="Charter Roman" w:hAnsi="Charter Roman"/>
          <w:sz w:val="22"/>
          <w:szCs w:val="22"/>
        </w:rPr>
      </w:pPr>
      <w:r>
        <w:rPr>
          <w:rFonts w:ascii="Charter Roman" w:hAnsi="Charter Roman"/>
          <w:sz w:val="22"/>
          <w:szCs w:val="22"/>
        </w:rPr>
        <w:t>d’étendre le réseau.</w:t>
      </w:r>
    </w:p>
    <w:p w14:paraId="1950AA6B" w14:textId="08E7B155" w:rsidR="00070E25" w:rsidRDefault="002A16C8" w:rsidP="002A16C8">
      <w:pPr>
        <w:pStyle w:val="AAATitre2"/>
      </w:pPr>
      <w:r>
        <w:t>Titre de la journée</w:t>
      </w:r>
    </w:p>
    <w:p w14:paraId="46A67715" w14:textId="683B4662" w:rsidR="002A16C8" w:rsidRDefault="002A16C8" w:rsidP="002A16C8">
      <w:r>
        <w:t>Après discussion, le titre donné à cette journée à été arrêté</w:t>
      </w:r>
      <w:r w:rsidR="002075B0">
        <w:t>, mais un sous-titre doit être trouvé</w:t>
      </w:r>
    </w:p>
    <w:p w14:paraId="7B33318C" w14:textId="77777777" w:rsidR="002A16C8" w:rsidRDefault="002A16C8" w:rsidP="002A16C8"/>
    <w:p w14:paraId="7600CEA7" w14:textId="77777777" w:rsidR="002A16C8" w:rsidRDefault="002A16C8" w:rsidP="002A16C8">
      <w:pPr>
        <w:pStyle w:val="AAParagraphe"/>
        <w:pBdr>
          <w:top w:val="single" w:sz="4" w:space="1" w:color="auto"/>
          <w:left w:val="single" w:sz="4" w:space="4" w:color="auto"/>
          <w:bottom w:val="single" w:sz="4" w:space="1" w:color="auto"/>
          <w:right w:val="single" w:sz="4" w:space="4" w:color="auto"/>
        </w:pBdr>
        <w:jc w:val="center"/>
        <w:rPr>
          <w:b/>
        </w:rPr>
      </w:pPr>
      <w:r w:rsidRPr="005642EF">
        <w:rPr>
          <w:b/>
        </w:rPr>
        <w:t>Une tout autre école est possible !</w:t>
      </w:r>
    </w:p>
    <w:p w14:paraId="1A023317" w14:textId="4EA5E1D2" w:rsidR="00D106EE" w:rsidRDefault="002075B0" w:rsidP="002A16C8">
      <w:pPr>
        <w:pStyle w:val="AAATitre2"/>
      </w:pPr>
      <w:r w:rsidRPr="002075B0">
        <w:rPr>
          <w:rFonts w:asciiTheme="minorHAnsi" w:hAnsiTheme="minorHAnsi"/>
          <w:b w:val="0"/>
        </w:rPr>
        <w:t xml:space="preserve">Sous-titre évoqué, mais non adopté : </w:t>
      </w:r>
      <w:r w:rsidR="008374B8">
        <w:rPr>
          <w:rFonts w:asciiTheme="minorHAnsi" w:hAnsiTheme="minorHAnsi"/>
          <w:b w:val="0"/>
        </w:rPr>
        <w:t>« G</w:t>
      </w:r>
      <w:r w:rsidRPr="002075B0">
        <w:rPr>
          <w:rFonts w:asciiTheme="minorHAnsi" w:hAnsiTheme="minorHAnsi"/>
          <w:b w:val="0"/>
        </w:rPr>
        <w:t>rande rencontre des initiatives</w:t>
      </w:r>
      <w:r w:rsidR="008374B8">
        <w:rPr>
          <w:rFonts w:asciiTheme="minorHAnsi" w:hAnsiTheme="minorHAnsi"/>
          <w:b w:val="0"/>
        </w:rPr>
        <w:t> »</w:t>
      </w:r>
      <w:r w:rsidRPr="002075B0">
        <w:rPr>
          <w:rFonts w:asciiTheme="minorHAnsi" w:hAnsiTheme="minorHAnsi"/>
          <w:b w:val="0"/>
        </w:rPr>
        <w:t>.</w:t>
      </w:r>
    </w:p>
    <w:p w14:paraId="0C4CB7C4" w14:textId="77777777" w:rsidR="002A16C8" w:rsidRDefault="002A16C8" w:rsidP="002A16C8">
      <w:pPr>
        <w:pStyle w:val="AAATitre2"/>
      </w:pPr>
      <w:r>
        <w:t>Structure de la journée</w:t>
      </w:r>
    </w:p>
    <w:p w14:paraId="76327F84" w14:textId="0CAC92DE" w:rsidR="002A16C8" w:rsidRPr="00F03214" w:rsidRDefault="00D106EE" w:rsidP="00F03214">
      <w:pPr>
        <w:spacing w:line="276" w:lineRule="auto"/>
        <w:jc w:val="both"/>
        <w:rPr>
          <w:rFonts w:ascii="Charter Roman" w:hAnsi="Charter Roman"/>
          <w:sz w:val="22"/>
          <w:szCs w:val="22"/>
        </w:rPr>
      </w:pPr>
      <w:r w:rsidRPr="00F03214">
        <w:rPr>
          <w:rFonts w:ascii="Charter Roman" w:hAnsi="Charter Roman"/>
          <w:sz w:val="22"/>
          <w:szCs w:val="22"/>
        </w:rPr>
        <w:t xml:space="preserve">Cette journée devrait être un rassemblement ouvert à tous, sans inscription préalable, qui concerne toutes les locales dans un lieu unique qui reste à définir. </w:t>
      </w:r>
    </w:p>
    <w:p w14:paraId="616EA962" w14:textId="3C3B6487" w:rsidR="00D106EE" w:rsidRPr="00F03214" w:rsidRDefault="00D106EE" w:rsidP="00F03214">
      <w:pPr>
        <w:spacing w:line="276" w:lineRule="auto"/>
        <w:jc w:val="both"/>
        <w:rPr>
          <w:rFonts w:ascii="Charter Roman" w:hAnsi="Charter Roman"/>
          <w:sz w:val="22"/>
          <w:szCs w:val="22"/>
        </w:rPr>
      </w:pPr>
      <w:r w:rsidRPr="00F03214">
        <w:rPr>
          <w:rFonts w:ascii="Charter Roman" w:hAnsi="Charter Roman"/>
          <w:sz w:val="22"/>
          <w:szCs w:val="22"/>
        </w:rPr>
        <w:t>La journée débuterait aux alentours de 9h et finirait aux alentours de 17h. Elle se subdiviserait en une série d’ateliers thématiques la matin et l’après-midi. Les ateliers sont proposés sur base volontaire, leur contenu devant avoir un lien avec le manifeste. La structure des ateliers peut varier de l’un à l’autre pour qu’elle soit la plus adaptée possible à leur contenu. Une structure générale</w:t>
      </w:r>
      <w:r w:rsidR="00720662" w:rsidRPr="00F03214">
        <w:rPr>
          <w:rFonts w:ascii="Charter Roman" w:hAnsi="Charter Roman"/>
          <w:sz w:val="22"/>
          <w:szCs w:val="22"/>
        </w:rPr>
        <w:t xml:space="preserve"> d’atelier</w:t>
      </w:r>
      <w:r w:rsidRPr="00F03214">
        <w:rPr>
          <w:rFonts w:ascii="Charter Roman" w:hAnsi="Charter Roman"/>
          <w:sz w:val="22"/>
          <w:szCs w:val="22"/>
        </w:rPr>
        <w:t xml:space="preserve"> a été cependant proposée à titre exemplatif :</w:t>
      </w:r>
    </w:p>
    <w:p w14:paraId="6AC84D0B" w14:textId="77777777" w:rsidR="00D106EE" w:rsidRPr="00F03214" w:rsidRDefault="00D106EE" w:rsidP="00F03214">
      <w:pPr>
        <w:spacing w:line="276" w:lineRule="auto"/>
        <w:rPr>
          <w:sz w:val="22"/>
          <w:szCs w:val="22"/>
        </w:rPr>
      </w:pPr>
    </w:p>
    <w:p w14:paraId="0EAB5821" w14:textId="1A94153C" w:rsidR="00720662" w:rsidRDefault="00720662" w:rsidP="002A16C8">
      <w:r w:rsidRPr="00720662">
        <w:rPr>
          <w:noProof/>
          <w:lang w:val="fr-BE" w:eastAsia="fr-BE"/>
        </w:rPr>
        <w:drawing>
          <wp:inline distT="0" distB="0" distL="0" distR="0" wp14:anchorId="3DFF544C" wp14:editId="26975AD0">
            <wp:extent cx="6116320" cy="684530"/>
            <wp:effectExtent l="0" t="0" r="508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16320" cy="684530"/>
                    </a:xfrm>
                    <a:prstGeom prst="rect">
                      <a:avLst/>
                    </a:prstGeom>
                  </pic:spPr>
                </pic:pic>
              </a:graphicData>
            </a:graphic>
          </wp:inline>
        </w:drawing>
      </w:r>
    </w:p>
    <w:p w14:paraId="5EAF4E87" w14:textId="77777777" w:rsidR="00720662" w:rsidRDefault="00720662" w:rsidP="002A16C8"/>
    <w:p w14:paraId="4FEB8756" w14:textId="6038A87D" w:rsidR="00D84C98" w:rsidRPr="00A52358" w:rsidRDefault="00720662" w:rsidP="00155C13">
      <w:pPr>
        <w:spacing w:line="276" w:lineRule="auto"/>
        <w:jc w:val="both"/>
        <w:rPr>
          <w:rFonts w:ascii="Charter Roman" w:hAnsi="Charter Roman"/>
          <w:sz w:val="22"/>
          <w:szCs w:val="22"/>
        </w:rPr>
      </w:pPr>
      <w:r w:rsidRPr="00A52358">
        <w:rPr>
          <w:rFonts w:ascii="Charter Roman" w:hAnsi="Charter Roman"/>
          <w:sz w:val="22"/>
          <w:szCs w:val="22"/>
        </w:rPr>
        <w:t xml:space="preserve">Les intervenants du temps 1 doivent </w:t>
      </w:r>
      <w:r w:rsidR="00F03214" w:rsidRPr="00A52358">
        <w:rPr>
          <w:rFonts w:ascii="Charter Roman" w:hAnsi="Charter Roman"/>
          <w:sz w:val="22"/>
          <w:szCs w:val="22"/>
        </w:rPr>
        <w:t xml:space="preserve">être des gens qui œuvrent déjà au changement dans leurs pratiques, pratiques qui doivent cependant pouvoir être débattues dans un esprit constructif lors d’une phase de débat. </w:t>
      </w:r>
    </w:p>
    <w:p w14:paraId="1703C2A6" w14:textId="77777777" w:rsidR="00F03214" w:rsidRPr="00A52358" w:rsidRDefault="00F03214" w:rsidP="00155C13">
      <w:pPr>
        <w:spacing w:line="276" w:lineRule="auto"/>
        <w:jc w:val="both"/>
        <w:rPr>
          <w:rFonts w:ascii="Charter Roman" w:hAnsi="Charter Roman"/>
          <w:b/>
          <w:sz w:val="22"/>
          <w:szCs w:val="22"/>
        </w:rPr>
      </w:pPr>
    </w:p>
    <w:p w14:paraId="5875B8CC" w14:textId="77777777" w:rsidR="00E54746" w:rsidRDefault="00E54746" w:rsidP="00155C13">
      <w:pPr>
        <w:spacing w:line="276" w:lineRule="auto"/>
        <w:jc w:val="both"/>
        <w:rPr>
          <w:rFonts w:ascii="Charter Roman" w:hAnsi="Charter Roman"/>
          <w:b/>
          <w:sz w:val="22"/>
          <w:szCs w:val="22"/>
        </w:rPr>
        <w:sectPr w:rsidR="00E54746" w:rsidSect="00EC53C6">
          <w:pgSz w:w="11900" w:h="16840"/>
          <w:pgMar w:top="1134" w:right="1134" w:bottom="1418" w:left="1134" w:header="709" w:footer="709" w:gutter="0"/>
          <w:cols w:space="708"/>
          <w:docGrid w:linePitch="360"/>
        </w:sectPr>
      </w:pPr>
    </w:p>
    <w:p w14:paraId="68537C13" w14:textId="77777777" w:rsidR="00E54746" w:rsidRDefault="00F03214" w:rsidP="000C2BD8">
      <w:pPr>
        <w:spacing w:line="276" w:lineRule="auto"/>
        <w:jc w:val="both"/>
        <w:rPr>
          <w:rFonts w:ascii="Charter Roman" w:hAnsi="Charter Roman"/>
          <w:sz w:val="22"/>
          <w:szCs w:val="22"/>
        </w:rPr>
      </w:pPr>
      <w:r w:rsidRPr="00A52358">
        <w:rPr>
          <w:rFonts w:ascii="Charter Roman" w:hAnsi="Charter Roman"/>
          <w:b/>
          <w:sz w:val="22"/>
          <w:szCs w:val="22"/>
        </w:rPr>
        <w:lastRenderedPageBreak/>
        <w:t>Deux point</w:t>
      </w:r>
      <w:r w:rsidR="002075B0">
        <w:rPr>
          <w:rFonts w:ascii="Charter Roman" w:hAnsi="Charter Roman"/>
          <w:b/>
          <w:sz w:val="22"/>
          <w:szCs w:val="22"/>
        </w:rPr>
        <w:t>s</w:t>
      </w:r>
      <w:r w:rsidRPr="00A52358">
        <w:rPr>
          <w:rFonts w:ascii="Charter Roman" w:hAnsi="Charter Roman"/>
          <w:b/>
          <w:sz w:val="22"/>
          <w:szCs w:val="22"/>
        </w:rPr>
        <w:t xml:space="preserve"> de vigilance ont été soulevés</w:t>
      </w:r>
      <w:r w:rsidRPr="00A52358">
        <w:rPr>
          <w:rFonts w:ascii="Charter Roman" w:hAnsi="Charter Roman"/>
          <w:sz w:val="22"/>
          <w:szCs w:val="22"/>
        </w:rPr>
        <w:t xml:space="preserve"> : </w:t>
      </w:r>
    </w:p>
    <w:p w14:paraId="25D57D51" w14:textId="67809455" w:rsidR="00E54746" w:rsidRPr="00A87C4B" w:rsidRDefault="00F03214" w:rsidP="00A87C4B">
      <w:pPr>
        <w:pStyle w:val="Paragraphedeliste"/>
        <w:numPr>
          <w:ilvl w:val="0"/>
          <w:numId w:val="10"/>
        </w:numPr>
        <w:spacing w:line="276" w:lineRule="auto"/>
        <w:jc w:val="both"/>
        <w:rPr>
          <w:rFonts w:ascii="Charter Roman" w:hAnsi="Charter Roman"/>
          <w:sz w:val="22"/>
          <w:szCs w:val="22"/>
        </w:rPr>
      </w:pPr>
      <w:r w:rsidRPr="00A87C4B">
        <w:rPr>
          <w:rFonts w:ascii="Charter Roman" w:hAnsi="Charter Roman"/>
          <w:sz w:val="22"/>
          <w:szCs w:val="22"/>
        </w:rPr>
        <w:t xml:space="preserve">il faut éviter que ces ateliers ne se transforment en un défilé d’experts venant exposer ce que sont les « bonnes pratiques », c’est pourquoi nous utilisons le terme initiatives plutôt qu’alternatives et que nous ne limitons pas le statut d’intervenant à celui d’acteur de l’enseignement mais que nous l’ouvrons à une variété de profils différents issus de mondes différents. </w:t>
      </w:r>
    </w:p>
    <w:p w14:paraId="7B8792A5" w14:textId="77777777" w:rsidR="00E54746" w:rsidRPr="00A87C4B" w:rsidRDefault="00A52358" w:rsidP="00A87C4B">
      <w:pPr>
        <w:pStyle w:val="Paragraphedeliste"/>
        <w:numPr>
          <w:ilvl w:val="0"/>
          <w:numId w:val="10"/>
        </w:numPr>
        <w:spacing w:line="276" w:lineRule="auto"/>
        <w:jc w:val="both"/>
        <w:rPr>
          <w:rFonts w:ascii="Charter Roman" w:hAnsi="Charter Roman"/>
          <w:sz w:val="22"/>
          <w:szCs w:val="22"/>
        </w:rPr>
      </w:pPr>
      <w:r w:rsidRPr="00A87C4B">
        <w:rPr>
          <w:rFonts w:ascii="Charter Roman" w:hAnsi="Charter Roman"/>
          <w:sz w:val="22"/>
          <w:szCs w:val="22"/>
        </w:rPr>
        <w:t>Par corolaire au premier point, il ne faut pas non plus que ces ateliers se transforment en un étalage des pédagogies alternatives (Freinet, Decroly, Steiner,…) bénéficiant déjà d’un statut institutionnel mais qu’ils laissent la place également aux initiatives locales de plus petite envergure et les plus variées possibles.</w:t>
      </w:r>
    </w:p>
    <w:p w14:paraId="70533A2C" w14:textId="10205422" w:rsidR="008374B8" w:rsidRPr="00A87C4B" w:rsidRDefault="008374B8" w:rsidP="00A87C4B">
      <w:pPr>
        <w:pStyle w:val="Paragraphedeliste"/>
        <w:numPr>
          <w:ilvl w:val="0"/>
          <w:numId w:val="10"/>
        </w:numPr>
        <w:spacing w:line="276" w:lineRule="auto"/>
        <w:jc w:val="both"/>
        <w:rPr>
          <w:rFonts w:ascii="Charter Roman" w:hAnsi="Charter Roman"/>
          <w:sz w:val="22"/>
          <w:szCs w:val="22"/>
        </w:rPr>
      </w:pPr>
      <w:r w:rsidRPr="00A87C4B">
        <w:rPr>
          <w:rFonts w:ascii="Charter Roman" w:hAnsi="Charter Roman"/>
          <w:sz w:val="22"/>
          <w:szCs w:val="22"/>
        </w:rPr>
        <w:t xml:space="preserve">Il a également été évoqué qu’il serait pertinent de donner sous une forme qui reste à définir (par des témoignages, par des participations aux ateliers,….) la parole aux enfants et aux jeunes (l’atelier sur la relation adulte-enfant serait par exemple un lieu idéal pour ça). </w:t>
      </w:r>
    </w:p>
    <w:p w14:paraId="1170EA48" w14:textId="0A4DDD51" w:rsidR="00E54746" w:rsidRPr="00A87C4B" w:rsidRDefault="00E54746" w:rsidP="00A87C4B">
      <w:pPr>
        <w:pStyle w:val="Paragraphedeliste"/>
        <w:numPr>
          <w:ilvl w:val="0"/>
          <w:numId w:val="10"/>
        </w:numPr>
        <w:spacing w:line="276" w:lineRule="auto"/>
        <w:jc w:val="both"/>
        <w:rPr>
          <w:rFonts w:ascii="Charter Roman" w:hAnsi="Charter Roman"/>
          <w:sz w:val="22"/>
          <w:szCs w:val="22"/>
        </w:rPr>
      </w:pPr>
      <w:r w:rsidRPr="00A87C4B">
        <w:rPr>
          <w:rFonts w:ascii="Charter Roman" w:hAnsi="Charter Roman"/>
          <w:sz w:val="22"/>
          <w:szCs w:val="22"/>
        </w:rPr>
        <w:t xml:space="preserve">Le contenu des interventions devrait davantage porter sur des initiatives concrètes peu importe l’éventuelle école de pensée dont elle se réclame que sur des présentations théoriques des écoles de pensées en question (Freinet, Decroly, …). </w:t>
      </w:r>
    </w:p>
    <w:p w14:paraId="5AD872DB" w14:textId="77777777" w:rsidR="008374B8" w:rsidRDefault="008374B8" w:rsidP="000C2BD8">
      <w:pPr>
        <w:spacing w:line="276" w:lineRule="auto"/>
        <w:jc w:val="both"/>
        <w:rPr>
          <w:rFonts w:ascii="Charter Roman" w:hAnsi="Charter Roman"/>
          <w:sz w:val="22"/>
          <w:szCs w:val="22"/>
        </w:rPr>
      </w:pPr>
    </w:p>
    <w:p w14:paraId="38C4A6F7" w14:textId="608B0F2E" w:rsidR="00F03214" w:rsidRPr="00A52358" w:rsidRDefault="00A52358" w:rsidP="00A52358">
      <w:pPr>
        <w:pStyle w:val="AAATitre2"/>
      </w:pPr>
      <w:r w:rsidRPr="00A52358">
        <w:t>Des ateliers déjà proposés</w:t>
      </w:r>
    </w:p>
    <w:p w14:paraId="1B6D186B" w14:textId="4AC77BE9" w:rsidR="00A52358" w:rsidRDefault="00A52358" w:rsidP="00A52358">
      <w:pPr>
        <w:spacing w:line="276" w:lineRule="auto"/>
        <w:jc w:val="both"/>
        <w:rPr>
          <w:rFonts w:ascii="Charter Roman" w:hAnsi="Charter Roman"/>
          <w:sz w:val="22"/>
          <w:szCs w:val="22"/>
        </w:rPr>
      </w:pPr>
      <w:r w:rsidRPr="00A52358">
        <w:rPr>
          <w:rFonts w:ascii="Charter Roman" w:hAnsi="Charter Roman"/>
          <w:sz w:val="22"/>
          <w:szCs w:val="22"/>
        </w:rPr>
        <w:t>Une série d’ateliers ont d’ores et déjà été proposés et leurs responsables sont connus. Ces derniers sont en charge de trouver les intervenants qu’ils estiment pertinents, de déterminer l’organisation formelle de l’atelier et d’animer le débat citoyen qui devrait suivre.</w:t>
      </w:r>
      <w:r>
        <w:rPr>
          <w:rFonts w:ascii="Charter Roman" w:hAnsi="Charter Roman"/>
          <w:sz w:val="22"/>
          <w:szCs w:val="22"/>
        </w:rPr>
        <w:t xml:space="preserve"> La liste des ateliers qui suit n’est pas arrêtée pour l’instant et d’autres propositions sont les bienvenues.</w:t>
      </w:r>
      <w:r w:rsidR="00155C13">
        <w:rPr>
          <w:rFonts w:ascii="Charter Roman" w:hAnsi="Charter Roman"/>
          <w:sz w:val="22"/>
          <w:szCs w:val="22"/>
        </w:rPr>
        <w:t xml:space="preserve"> Certains de ces ateliers pourraient également être scindés afin de préciser leur contenu (notamment celui qui concerne l’éducation à la paix et à la </w:t>
      </w:r>
      <w:proofErr w:type="spellStart"/>
      <w:r w:rsidR="00155C13">
        <w:rPr>
          <w:rFonts w:ascii="Charter Roman" w:hAnsi="Charter Roman"/>
          <w:sz w:val="22"/>
          <w:szCs w:val="22"/>
        </w:rPr>
        <w:t>transculturalité</w:t>
      </w:r>
      <w:proofErr w:type="spellEnd"/>
      <w:r w:rsidR="00155C13">
        <w:rPr>
          <w:rFonts w:ascii="Charter Roman" w:hAnsi="Charter Roman"/>
          <w:sz w:val="22"/>
          <w:szCs w:val="22"/>
        </w:rPr>
        <w:t xml:space="preserve"> ou encore celui qui concerne les initiatives pédagogiques).</w:t>
      </w:r>
    </w:p>
    <w:p w14:paraId="09C9289F" w14:textId="77777777" w:rsidR="000E250A" w:rsidRDefault="000E250A" w:rsidP="00A52358">
      <w:pPr>
        <w:spacing w:line="276" w:lineRule="auto"/>
        <w:jc w:val="both"/>
        <w:rPr>
          <w:rFonts w:ascii="Charter Roman" w:hAnsi="Charter Roman"/>
          <w:sz w:val="22"/>
          <w:szCs w:val="22"/>
        </w:rPr>
      </w:pPr>
    </w:p>
    <w:p w14:paraId="41480EC0" w14:textId="4DEA1762" w:rsidR="00A52358" w:rsidRDefault="0083646B" w:rsidP="00A52358">
      <w:pPr>
        <w:spacing w:line="276" w:lineRule="auto"/>
        <w:jc w:val="both"/>
        <w:rPr>
          <w:rFonts w:ascii="Charter Roman" w:hAnsi="Charter Roman"/>
          <w:sz w:val="22"/>
          <w:szCs w:val="22"/>
        </w:rPr>
      </w:pPr>
      <w:r w:rsidRPr="0083646B">
        <w:rPr>
          <w:rFonts w:ascii="Charter Roman" w:hAnsi="Charter Roman"/>
          <w:noProof/>
          <w:sz w:val="22"/>
          <w:szCs w:val="22"/>
          <w:lang w:val="fr-BE" w:eastAsia="fr-BE"/>
        </w:rPr>
        <w:lastRenderedPageBreak/>
        <w:drawing>
          <wp:inline distT="0" distB="0" distL="0" distR="0" wp14:anchorId="3342F52C" wp14:editId="76FBA6C0">
            <wp:extent cx="6116320" cy="4483100"/>
            <wp:effectExtent l="0" t="0" r="5080" b="1270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6320" cy="4483100"/>
                    </a:xfrm>
                    <a:prstGeom prst="rect">
                      <a:avLst/>
                    </a:prstGeom>
                  </pic:spPr>
                </pic:pic>
              </a:graphicData>
            </a:graphic>
          </wp:inline>
        </w:drawing>
      </w:r>
    </w:p>
    <w:p w14:paraId="2C1B0C01" w14:textId="398AAB4B" w:rsidR="00155C13" w:rsidRDefault="00155C13" w:rsidP="00A52358">
      <w:pPr>
        <w:spacing w:line="276" w:lineRule="auto"/>
        <w:jc w:val="both"/>
        <w:rPr>
          <w:rFonts w:ascii="Charter Roman" w:hAnsi="Charter Roman"/>
          <w:sz w:val="22"/>
          <w:szCs w:val="22"/>
        </w:rPr>
      </w:pPr>
    </w:p>
    <w:p w14:paraId="7A2B3032" w14:textId="17DA21DB" w:rsidR="00155C13" w:rsidRDefault="00155C13" w:rsidP="00155C13">
      <w:pPr>
        <w:pStyle w:val="AAATitre2"/>
      </w:pPr>
      <w:r w:rsidRPr="00155C13">
        <w:rPr>
          <w:rFonts w:ascii="Charter Roman" w:hAnsi="Charter Roman"/>
          <w:noProof/>
          <w:sz w:val="22"/>
          <w:szCs w:val="22"/>
          <w:lang w:val="fr-BE" w:eastAsia="fr-BE"/>
        </w:rPr>
        <w:drawing>
          <wp:anchor distT="0" distB="0" distL="114300" distR="114300" simplePos="0" relativeHeight="251659264" behindDoc="1" locked="0" layoutInCell="1" allowOverlap="1" wp14:anchorId="3F4E6EA6" wp14:editId="14AB8CF4">
            <wp:simplePos x="0" y="0"/>
            <wp:positionH relativeFrom="column">
              <wp:posOffset>4538588</wp:posOffset>
            </wp:positionH>
            <wp:positionV relativeFrom="paragraph">
              <wp:posOffset>388124</wp:posOffset>
            </wp:positionV>
            <wp:extent cx="2881645" cy="1427604"/>
            <wp:effectExtent l="101600" t="711200" r="140970" b="73152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rot="2143421">
                      <a:off x="0" y="0"/>
                      <a:ext cx="2881645" cy="1427604"/>
                    </a:xfrm>
                    <a:prstGeom prst="rect">
                      <a:avLst/>
                    </a:prstGeom>
                  </pic:spPr>
                </pic:pic>
              </a:graphicData>
            </a:graphic>
            <wp14:sizeRelH relativeFrom="page">
              <wp14:pctWidth>0</wp14:pctWidth>
            </wp14:sizeRelH>
            <wp14:sizeRelV relativeFrom="page">
              <wp14:pctHeight>0</wp14:pctHeight>
            </wp14:sizeRelV>
          </wp:anchor>
        </w:drawing>
      </w:r>
      <w:r>
        <w:t>Une série de tâches à prendre à bras le corps !</w:t>
      </w:r>
    </w:p>
    <w:p w14:paraId="1E028549" w14:textId="40C00D69" w:rsidR="00A52358" w:rsidRDefault="001325A9" w:rsidP="00A52358">
      <w:pPr>
        <w:spacing w:line="276" w:lineRule="auto"/>
        <w:jc w:val="both"/>
        <w:rPr>
          <w:rFonts w:ascii="Charter Roman" w:hAnsi="Charter Roman"/>
          <w:sz w:val="22"/>
          <w:szCs w:val="22"/>
        </w:rPr>
      </w:pPr>
      <w:r>
        <w:rPr>
          <w:rFonts w:ascii="Charter Roman" w:hAnsi="Charter Roman"/>
          <w:sz w:val="22"/>
          <w:szCs w:val="22"/>
        </w:rPr>
        <w:t>Tâches spécifiques aux ateliers</w:t>
      </w:r>
    </w:p>
    <w:p w14:paraId="3FC5C22E" w14:textId="77777777" w:rsidR="001325A9" w:rsidRDefault="001325A9" w:rsidP="00A52358">
      <w:pPr>
        <w:spacing w:line="276" w:lineRule="auto"/>
        <w:jc w:val="both"/>
        <w:rPr>
          <w:rFonts w:ascii="Charter Roman" w:hAnsi="Charter Roman"/>
          <w:sz w:val="22"/>
          <w:szCs w:val="22"/>
        </w:rPr>
      </w:pPr>
    </w:p>
    <w:p w14:paraId="22CF58F3" w14:textId="50B0B656" w:rsidR="001325A9" w:rsidRDefault="001325A9" w:rsidP="001325A9">
      <w:pPr>
        <w:pStyle w:val="Paragraphedeliste"/>
        <w:numPr>
          <w:ilvl w:val="0"/>
          <w:numId w:val="4"/>
        </w:numPr>
        <w:spacing w:line="276" w:lineRule="auto"/>
        <w:jc w:val="both"/>
        <w:rPr>
          <w:rFonts w:ascii="Charter Roman" w:hAnsi="Charter Roman"/>
          <w:sz w:val="22"/>
          <w:szCs w:val="22"/>
        </w:rPr>
      </w:pPr>
      <w:r>
        <w:rPr>
          <w:rFonts w:ascii="Charter Roman" w:hAnsi="Charter Roman"/>
          <w:sz w:val="22"/>
          <w:szCs w:val="22"/>
        </w:rPr>
        <w:t>Rechercher, contacter et obtenir l’accord des intervenants</w:t>
      </w:r>
    </w:p>
    <w:p w14:paraId="7C08CFDF" w14:textId="17C453A1" w:rsidR="00BC32E5" w:rsidRDefault="00BC32E5" w:rsidP="001325A9">
      <w:pPr>
        <w:pStyle w:val="Paragraphedeliste"/>
        <w:numPr>
          <w:ilvl w:val="0"/>
          <w:numId w:val="4"/>
        </w:numPr>
        <w:spacing w:line="276" w:lineRule="auto"/>
        <w:jc w:val="both"/>
        <w:rPr>
          <w:rFonts w:ascii="Charter Roman" w:hAnsi="Charter Roman"/>
          <w:sz w:val="22"/>
          <w:szCs w:val="22"/>
        </w:rPr>
      </w:pPr>
      <w:r>
        <w:rPr>
          <w:rFonts w:ascii="Charter Roman" w:hAnsi="Charter Roman"/>
          <w:sz w:val="22"/>
          <w:szCs w:val="22"/>
        </w:rPr>
        <w:t>Définir la « méthode »</w:t>
      </w:r>
    </w:p>
    <w:p w14:paraId="4680A7C3" w14:textId="791B9C6A" w:rsidR="001325A9" w:rsidRDefault="001325A9" w:rsidP="001325A9">
      <w:pPr>
        <w:pStyle w:val="Paragraphedeliste"/>
        <w:numPr>
          <w:ilvl w:val="0"/>
          <w:numId w:val="4"/>
        </w:numPr>
        <w:spacing w:line="276" w:lineRule="auto"/>
        <w:jc w:val="both"/>
        <w:rPr>
          <w:rFonts w:ascii="Charter Roman" w:hAnsi="Charter Roman"/>
          <w:sz w:val="22"/>
          <w:szCs w:val="22"/>
        </w:rPr>
      </w:pPr>
      <w:r>
        <w:rPr>
          <w:rFonts w:ascii="Charter Roman" w:hAnsi="Charter Roman"/>
          <w:sz w:val="22"/>
          <w:szCs w:val="22"/>
        </w:rPr>
        <w:t xml:space="preserve">Structurer et animer l’atelier </w:t>
      </w:r>
    </w:p>
    <w:p w14:paraId="701DB997" w14:textId="7BF83C36" w:rsidR="001325A9" w:rsidRDefault="001325A9" w:rsidP="001325A9">
      <w:pPr>
        <w:pStyle w:val="Paragraphedeliste"/>
        <w:numPr>
          <w:ilvl w:val="0"/>
          <w:numId w:val="4"/>
        </w:numPr>
        <w:spacing w:line="276" w:lineRule="auto"/>
        <w:jc w:val="both"/>
        <w:rPr>
          <w:rFonts w:ascii="Charter Roman" w:hAnsi="Charter Roman"/>
          <w:sz w:val="22"/>
          <w:szCs w:val="22"/>
        </w:rPr>
      </w:pPr>
      <w:r>
        <w:rPr>
          <w:rFonts w:ascii="Charter Roman" w:hAnsi="Charter Roman"/>
          <w:sz w:val="22"/>
          <w:szCs w:val="22"/>
        </w:rPr>
        <w:t>Animer le débat</w:t>
      </w:r>
    </w:p>
    <w:p w14:paraId="2166BF9B" w14:textId="380E99FB" w:rsidR="00E24AF2" w:rsidRDefault="00E24AF2" w:rsidP="001325A9">
      <w:pPr>
        <w:pStyle w:val="Paragraphedeliste"/>
        <w:numPr>
          <w:ilvl w:val="0"/>
          <w:numId w:val="4"/>
        </w:numPr>
        <w:spacing w:line="276" w:lineRule="auto"/>
        <w:jc w:val="both"/>
        <w:rPr>
          <w:rFonts w:ascii="Charter Roman" w:hAnsi="Charter Roman"/>
          <w:sz w:val="22"/>
          <w:szCs w:val="22"/>
        </w:rPr>
      </w:pPr>
      <w:r>
        <w:rPr>
          <w:rFonts w:ascii="Charter Roman" w:hAnsi="Charter Roman"/>
          <w:sz w:val="22"/>
          <w:szCs w:val="22"/>
        </w:rPr>
        <w:t>Inventorier le matériel nécessaire</w:t>
      </w:r>
    </w:p>
    <w:p w14:paraId="3CA75F1A" w14:textId="77777777" w:rsidR="001325A9" w:rsidRDefault="001325A9" w:rsidP="001325A9">
      <w:pPr>
        <w:spacing w:line="276" w:lineRule="auto"/>
        <w:jc w:val="both"/>
        <w:rPr>
          <w:rFonts w:ascii="Charter Roman" w:hAnsi="Charter Roman"/>
          <w:sz w:val="22"/>
          <w:szCs w:val="22"/>
        </w:rPr>
      </w:pPr>
    </w:p>
    <w:p w14:paraId="1F7C9654" w14:textId="675883E4" w:rsidR="001325A9" w:rsidRDefault="001325A9" w:rsidP="001325A9">
      <w:pPr>
        <w:spacing w:line="276" w:lineRule="auto"/>
        <w:jc w:val="both"/>
        <w:rPr>
          <w:rFonts w:ascii="Charter Roman" w:hAnsi="Charter Roman"/>
          <w:sz w:val="22"/>
          <w:szCs w:val="22"/>
        </w:rPr>
      </w:pPr>
      <w:r>
        <w:rPr>
          <w:rFonts w:ascii="Charter Roman" w:hAnsi="Charter Roman"/>
          <w:sz w:val="22"/>
          <w:szCs w:val="22"/>
        </w:rPr>
        <w:t>Tâche</w:t>
      </w:r>
      <w:r w:rsidR="00E24AF2">
        <w:rPr>
          <w:rFonts w:ascii="Charter Roman" w:hAnsi="Charter Roman"/>
          <w:sz w:val="22"/>
          <w:szCs w:val="22"/>
        </w:rPr>
        <w:t>s</w:t>
      </w:r>
      <w:r>
        <w:rPr>
          <w:rFonts w:ascii="Charter Roman" w:hAnsi="Charter Roman"/>
          <w:sz w:val="22"/>
          <w:szCs w:val="22"/>
        </w:rPr>
        <w:t xml:space="preserve"> transversales</w:t>
      </w:r>
    </w:p>
    <w:p w14:paraId="249407CC" w14:textId="796723D6" w:rsidR="001325A9" w:rsidRDefault="00E24AF2" w:rsidP="001325A9">
      <w:pPr>
        <w:pStyle w:val="Paragraphedeliste"/>
        <w:numPr>
          <w:ilvl w:val="0"/>
          <w:numId w:val="5"/>
        </w:numPr>
        <w:spacing w:line="276" w:lineRule="auto"/>
        <w:jc w:val="both"/>
        <w:rPr>
          <w:rFonts w:ascii="Charter Roman" w:hAnsi="Charter Roman"/>
          <w:sz w:val="22"/>
          <w:szCs w:val="22"/>
        </w:rPr>
      </w:pPr>
      <w:r>
        <w:rPr>
          <w:rFonts w:ascii="Charter Roman" w:hAnsi="Charter Roman"/>
          <w:sz w:val="22"/>
          <w:szCs w:val="22"/>
        </w:rPr>
        <w:t>Trouver un lieu</w:t>
      </w:r>
      <w:r w:rsidR="00BC32E5">
        <w:rPr>
          <w:rFonts w:ascii="Charter Roman" w:hAnsi="Charter Roman"/>
          <w:sz w:val="22"/>
          <w:szCs w:val="22"/>
        </w:rPr>
        <w:t xml:space="preserve">  &gt; Isabelle en lien avec Bernard et Ophélie</w:t>
      </w:r>
    </w:p>
    <w:p w14:paraId="5953D2A2" w14:textId="4F6B082E" w:rsidR="00E24AF2" w:rsidRDefault="00E24AF2" w:rsidP="001325A9">
      <w:pPr>
        <w:pStyle w:val="Paragraphedeliste"/>
        <w:numPr>
          <w:ilvl w:val="0"/>
          <w:numId w:val="5"/>
        </w:numPr>
        <w:spacing w:line="276" w:lineRule="auto"/>
        <w:jc w:val="both"/>
        <w:rPr>
          <w:rFonts w:ascii="Charter Roman" w:hAnsi="Charter Roman"/>
          <w:sz w:val="22"/>
          <w:szCs w:val="22"/>
        </w:rPr>
      </w:pPr>
      <w:r>
        <w:rPr>
          <w:rFonts w:ascii="Charter Roman" w:hAnsi="Charter Roman"/>
          <w:sz w:val="22"/>
          <w:szCs w:val="22"/>
        </w:rPr>
        <w:t>Réaliser une vidéo de présentation et de promotion</w:t>
      </w:r>
      <w:r w:rsidR="004A4A64">
        <w:rPr>
          <w:rFonts w:ascii="Charter Roman" w:hAnsi="Charter Roman"/>
          <w:sz w:val="22"/>
          <w:szCs w:val="22"/>
        </w:rPr>
        <w:t xml:space="preserve">. Film d’animation envisageable avec la contribution d’enfants  </w:t>
      </w:r>
      <w:r w:rsidR="00BC32E5">
        <w:rPr>
          <w:rFonts w:ascii="Charter Roman" w:hAnsi="Charter Roman"/>
          <w:sz w:val="22"/>
          <w:szCs w:val="22"/>
        </w:rPr>
        <w:t xml:space="preserve"> &gt; Laura</w:t>
      </w:r>
      <w:r w:rsidR="0083646B">
        <w:rPr>
          <w:rFonts w:ascii="Charter Roman" w:hAnsi="Charter Roman"/>
          <w:sz w:val="22"/>
          <w:szCs w:val="22"/>
        </w:rPr>
        <w:t xml:space="preserve"> </w:t>
      </w:r>
      <w:proofErr w:type="spellStart"/>
      <w:r w:rsidR="0083646B">
        <w:rPr>
          <w:rFonts w:ascii="Charter Roman" w:hAnsi="Charter Roman"/>
          <w:sz w:val="22"/>
          <w:szCs w:val="22"/>
        </w:rPr>
        <w:t>Peti</w:t>
      </w:r>
      <w:r w:rsidR="004A4A64">
        <w:rPr>
          <w:rFonts w:ascii="Charter Roman" w:hAnsi="Charter Roman"/>
          <w:sz w:val="22"/>
          <w:szCs w:val="22"/>
        </w:rPr>
        <w:t>t</w:t>
      </w:r>
      <w:r w:rsidR="0083646B">
        <w:rPr>
          <w:rFonts w:ascii="Charter Roman" w:hAnsi="Charter Roman"/>
          <w:sz w:val="22"/>
          <w:szCs w:val="22"/>
        </w:rPr>
        <w:t>jean</w:t>
      </w:r>
      <w:proofErr w:type="spellEnd"/>
    </w:p>
    <w:p w14:paraId="49C8AE40" w14:textId="1B082D45" w:rsidR="00E24AF2" w:rsidRDefault="00E24AF2" w:rsidP="001325A9">
      <w:pPr>
        <w:pStyle w:val="Paragraphedeliste"/>
        <w:numPr>
          <w:ilvl w:val="0"/>
          <w:numId w:val="5"/>
        </w:numPr>
        <w:spacing w:line="276" w:lineRule="auto"/>
        <w:jc w:val="both"/>
        <w:rPr>
          <w:rFonts w:ascii="Charter Roman" w:hAnsi="Charter Roman"/>
          <w:sz w:val="22"/>
          <w:szCs w:val="22"/>
        </w:rPr>
      </w:pPr>
      <w:r>
        <w:rPr>
          <w:rFonts w:ascii="Charter Roman" w:hAnsi="Charter Roman"/>
          <w:sz w:val="22"/>
          <w:szCs w:val="22"/>
        </w:rPr>
        <w:t>Réaliser l’affiche de présentation</w:t>
      </w:r>
      <w:r w:rsidR="00BC32E5">
        <w:rPr>
          <w:rFonts w:ascii="Charter Roman" w:hAnsi="Charter Roman"/>
          <w:sz w:val="22"/>
          <w:szCs w:val="22"/>
        </w:rPr>
        <w:t xml:space="preserve"> &gt; Contacts via Ophélie, Laura et Bernard</w:t>
      </w:r>
    </w:p>
    <w:p w14:paraId="24CA5FD7" w14:textId="40D71624" w:rsidR="00E24AF2" w:rsidRDefault="00E24AF2" w:rsidP="001325A9">
      <w:pPr>
        <w:pStyle w:val="Paragraphedeliste"/>
        <w:numPr>
          <w:ilvl w:val="0"/>
          <w:numId w:val="5"/>
        </w:numPr>
        <w:spacing w:line="276" w:lineRule="auto"/>
        <w:jc w:val="both"/>
        <w:rPr>
          <w:rFonts w:ascii="Charter Roman" w:hAnsi="Charter Roman"/>
          <w:sz w:val="22"/>
          <w:szCs w:val="22"/>
        </w:rPr>
      </w:pPr>
      <w:r>
        <w:rPr>
          <w:rFonts w:ascii="Charter Roman" w:hAnsi="Charter Roman"/>
          <w:sz w:val="22"/>
          <w:szCs w:val="22"/>
        </w:rPr>
        <w:t>Diffuser l’invitation (liste d’étudiants – Méline)</w:t>
      </w:r>
    </w:p>
    <w:p w14:paraId="16794337" w14:textId="55536F39" w:rsidR="00E24AF2" w:rsidRDefault="00E24AF2" w:rsidP="001325A9">
      <w:pPr>
        <w:pStyle w:val="Paragraphedeliste"/>
        <w:numPr>
          <w:ilvl w:val="0"/>
          <w:numId w:val="5"/>
        </w:numPr>
        <w:spacing w:line="276" w:lineRule="auto"/>
        <w:jc w:val="both"/>
        <w:rPr>
          <w:rFonts w:ascii="Charter Roman" w:hAnsi="Charter Roman"/>
          <w:sz w:val="22"/>
          <w:szCs w:val="22"/>
        </w:rPr>
      </w:pPr>
      <w:r>
        <w:rPr>
          <w:rFonts w:ascii="Charter Roman" w:hAnsi="Charter Roman"/>
          <w:sz w:val="22"/>
          <w:szCs w:val="22"/>
        </w:rPr>
        <w:t>Réunir et gérer le matériel de présentation.</w:t>
      </w:r>
    </w:p>
    <w:p w14:paraId="2C0EF82C" w14:textId="43882EA0" w:rsidR="00E24AF2" w:rsidRDefault="00E24AF2" w:rsidP="001325A9">
      <w:pPr>
        <w:pStyle w:val="Paragraphedeliste"/>
        <w:numPr>
          <w:ilvl w:val="0"/>
          <w:numId w:val="5"/>
        </w:numPr>
        <w:spacing w:line="276" w:lineRule="auto"/>
        <w:jc w:val="both"/>
        <w:rPr>
          <w:rFonts w:ascii="Charter Roman" w:hAnsi="Charter Roman"/>
          <w:sz w:val="22"/>
          <w:szCs w:val="22"/>
        </w:rPr>
      </w:pPr>
      <w:r>
        <w:rPr>
          <w:rFonts w:ascii="Charter Roman" w:hAnsi="Charter Roman"/>
          <w:sz w:val="22"/>
          <w:szCs w:val="22"/>
        </w:rPr>
        <w:t>Récolter et garder une trace du t</w:t>
      </w:r>
      <w:r w:rsidR="004A4A64">
        <w:rPr>
          <w:rFonts w:ascii="Charter Roman" w:hAnsi="Charter Roman"/>
          <w:sz w:val="22"/>
          <w:szCs w:val="22"/>
        </w:rPr>
        <w:t xml:space="preserve">ravail mené dans chaque atelier (mobilisation </w:t>
      </w:r>
      <w:bookmarkStart w:id="0" w:name="_GoBack"/>
      <w:bookmarkEnd w:id="0"/>
      <w:r w:rsidR="004A4A64">
        <w:rPr>
          <w:rFonts w:ascii="Charter Roman" w:hAnsi="Charter Roman"/>
          <w:sz w:val="22"/>
          <w:szCs w:val="22"/>
        </w:rPr>
        <w:t>des étudiants de l’IHECS</w:t>
      </w:r>
      <w:r w:rsidR="00BC32E5">
        <w:rPr>
          <w:rFonts w:ascii="Charter Roman" w:hAnsi="Charter Roman"/>
          <w:sz w:val="22"/>
          <w:szCs w:val="22"/>
        </w:rPr>
        <w:t xml:space="preserve">  &gt; Laura</w:t>
      </w:r>
    </w:p>
    <w:p w14:paraId="2335FC71" w14:textId="355F735F" w:rsidR="00E24AF2" w:rsidRDefault="00E24AF2" w:rsidP="004A4A64">
      <w:pPr>
        <w:pStyle w:val="Paragraphedeliste"/>
        <w:numPr>
          <w:ilvl w:val="0"/>
          <w:numId w:val="5"/>
        </w:numPr>
        <w:spacing w:line="276" w:lineRule="auto"/>
        <w:jc w:val="both"/>
        <w:rPr>
          <w:rFonts w:ascii="Charter Roman" w:hAnsi="Charter Roman"/>
          <w:sz w:val="22"/>
          <w:szCs w:val="22"/>
        </w:rPr>
      </w:pPr>
      <w:r>
        <w:rPr>
          <w:rFonts w:ascii="Charter Roman" w:hAnsi="Charter Roman"/>
          <w:sz w:val="22"/>
          <w:szCs w:val="22"/>
        </w:rPr>
        <w:t>Garder des témoignages des participants (</w:t>
      </w:r>
      <w:proofErr w:type="spellStart"/>
      <w:r>
        <w:rPr>
          <w:rFonts w:ascii="Charter Roman" w:hAnsi="Charter Roman"/>
          <w:sz w:val="22"/>
          <w:szCs w:val="22"/>
        </w:rPr>
        <w:t>vidéomaton</w:t>
      </w:r>
      <w:proofErr w:type="spellEnd"/>
      <w:r>
        <w:rPr>
          <w:rFonts w:ascii="Charter Roman" w:hAnsi="Charter Roman"/>
          <w:sz w:val="22"/>
          <w:szCs w:val="22"/>
        </w:rPr>
        <w:t>,…)</w:t>
      </w:r>
      <w:r w:rsidR="004A4A64">
        <w:rPr>
          <w:rFonts w:ascii="Charter Roman" w:hAnsi="Charter Roman"/>
          <w:sz w:val="22"/>
          <w:szCs w:val="22"/>
        </w:rPr>
        <w:t>. O</w:t>
      </w:r>
      <w:r w:rsidR="004A4A64" w:rsidRPr="004A4A64">
        <w:rPr>
          <w:rFonts w:ascii="Charter Roman" w:hAnsi="Charter Roman"/>
          <w:sz w:val="22"/>
          <w:szCs w:val="22"/>
        </w:rPr>
        <w:t xml:space="preserve">n pourrait lui trouver un nom particulier : </w:t>
      </w:r>
      <w:proofErr w:type="spellStart"/>
      <w:r w:rsidR="004A4A64" w:rsidRPr="004A4A64">
        <w:rPr>
          <w:rFonts w:ascii="Charter Roman" w:hAnsi="Charter Roman"/>
          <w:sz w:val="22"/>
          <w:szCs w:val="22"/>
        </w:rPr>
        <w:t>idéomathon</w:t>
      </w:r>
      <w:proofErr w:type="spellEnd"/>
      <w:r w:rsidR="004A4A64" w:rsidRPr="004A4A64">
        <w:rPr>
          <w:rFonts w:ascii="Charter Roman" w:hAnsi="Charter Roman"/>
          <w:sz w:val="22"/>
          <w:szCs w:val="22"/>
        </w:rPr>
        <w:t xml:space="preserve">, </w:t>
      </w:r>
      <w:proofErr w:type="spellStart"/>
      <w:r w:rsidR="004A4A64" w:rsidRPr="004A4A64">
        <w:rPr>
          <w:rFonts w:ascii="Charter Roman" w:hAnsi="Charter Roman"/>
          <w:sz w:val="22"/>
          <w:szCs w:val="22"/>
        </w:rPr>
        <w:t>visiomathon</w:t>
      </w:r>
      <w:proofErr w:type="spellEnd"/>
      <w:r w:rsidR="004A4A64" w:rsidRPr="004A4A64">
        <w:rPr>
          <w:rFonts w:ascii="Charter Roman" w:hAnsi="Charter Roman"/>
          <w:sz w:val="22"/>
          <w:szCs w:val="22"/>
        </w:rPr>
        <w:t xml:space="preserve">... Afin de mettre l'accent sur une vision de l'école dont </w:t>
      </w:r>
      <w:r w:rsidR="004A4A64" w:rsidRPr="004A4A64">
        <w:rPr>
          <w:rFonts w:ascii="Charter Roman" w:hAnsi="Charter Roman"/>
          <w:sz w:val="22"/>
          <w:szCs w:val="22"/>
        </w:rPr>
        <w:lastRenderedPageBreak/>
        <w:t xml:space="preserve">feraient part les personnes dans cette boîte. Pour sa fabrication, on pourrait également impliquer des enfants. </w:t>
      </w:r>
      <w:r>
        <w:rPr>
          <w:rFonts w:ascii="Charter Roman" w:hAnsi="Charter Roman"/>
          <w:sz w:val="22"/>
          <w:szCs w:val="22"/>
        </w:rPr>
        <w:t xml:space="preserve"> </w:t>
      </w:r>
      <w:r w:rsidR="00BC32E5">
        <w:rPr>
          <w:rFonts w:ascii="Charter Roman" w:hAnsi="Charter Roman"/>
          <w:sz w:val="22"/>
          <w:szCs w:val="22"/>
        </w:rPr>
        <w:t>&gt; Laura</w:t>
      </w:r>
      <w:r w:rsidR="004A4A64">
        <w:rPr>
          <w:rFonts w:ascii="Charter Roman" w:hAnsi="Charter Roman"/>
          <w:sz w:val="22"/>
          <w:szCs w:val="22"/>
        </w:rPr>
        <w:t xml:space="preserve"> et Pauline</w:t>
      </w:r>
    </w:p>
    <w:p w14:paraId="7868176C" w14:textId="7F1587CF" w:rsidR="00E24AF2" w:rsidRDefault="00E24AF2" w:rsidP="001325A9">
      <w:pPr>
        <w:pStyle w:val="Paragraphedeliste"/>
        <w:numPr>
          <w:ilvl w:val="0"/>
          <w:numId w:val="5"/>
        </w:numPr>
        <w:spacing w:line="276" w:lineRule="auto"/>
        <w:jc w:val="both"/>
        <w:rPr>
          <w:rFonts w:ascii="Charter Roman" w:hAnsi="Charter Roman"/>
          <w:sz w:val="22"/>
          <w:szCs w:val="22"/>
        </w:rPr>
      </w:pPr>
      <w:r>
        <w:rPr>
          <w:rFonts w:ascii="Charter Roman" w:hAnsi="Charter Roman"/>
          <w:sz w:val="22"/>
          <w:szCs w:val="22"/>
        </w:rPr>
        <w:t>Trouver un moyen de créer des contacts entre les intervenants et tout qui souhaiterait poursuivre le travail après cette journée (carte géographique interactive des initiatives, répertoire de contacts,…)</w:t>
      </w:r>
      <w:r w:rsidR="00BC32E5">
        <w:rPr>
          <w:rFonts w:ascii="Charter Roman" w:hAnsi="Charter Roman"/>
          <w:sz w:val="22"/>
          <w:szCs w:val="22"/>
        </w:rPr>
        <w:t xml:space="preserve"> &gt; Simon</w:t>
      </w:r>
    </w:p>
    <w:p w14:paraId="53907D06" w14:textId="77777777" w:rsidR="0083646B" w:rsidRDefault="00E24AF2" w:rsidP="001325A9">
      <w:pPr>
        <w:pStyle w:val="Paragraphedeliste"/>
        <w:numPr>
          <w:ilvl w:val="0"/>
          <w:numId w:val="5"/>
        </w:numPr>
        <w:spacing w:line="276" w:lineRule="auto"/>
        <w:jc w:val="both"/>
        <w:rPr>
          <w:rFonts w:ascii="Charter Roman" w:hAnsi="Charter Roman"/>
          <w:sz w:val="22"/>
          <w:szCs w:val="22"/>
        </w:rPr>
      </w:pPr>
      <w:r>
        <w:rPr>
          <w:rFonts w:ascii="Charter Roman" w:hAnsi="Charter Roman"/>
          <w:sz w:val="22"/>
          <w:szCs w:val="22"/>
        </w:rPr>
        <w:t xml:space="preserve">Relation à la presse et promotion de l’événement </w:t>
      </w:r>
    </w:p>
    <w:p w14:paraId="7A3371EF" w14:textId="32C34721" w:rsidR="00E24AF2" w:rsidRDefault="0083646B" w:rsidP="001325A9">
      <w:pPr>
        <w:pStyle w:val="Paragraphedeliste"/>
        <w:numPr>
          <w:ilvl w:val="0"/>
          <w:numId w:val="5"/>
        </w:numPr>
        <w:spacing w:line="276" w:lineRule="auto"/>
        <w:jc w:val="both"/>
        <w:rPr>
          <w:rFonts w:ascii="Charter Roman" w:hAnsi="Charter Roman"/>
          <w:sz w:val="22"/>
          <w:szCs w:val="22"/>
        </w:rPr>
      </w:pPr>
      <w:r>
        <w:rPr>
          <w:rFonts w:ascii="Charter Roman" w:hAnsi="Charter Roman"/>
          <w:sz w:val="22"/>
          <w:szCs w:val="22"/>
        </w:rPr>
        <w:t>Inclusion des publics multi-ethniques et précarisés &gt; Nadine et Jérôme</w:t>
      </w:r>
    </w:p>
    <w:p w14:paraId="71404FD7" w14:textId="14723BCB" w:rsidR="008374B8" w:rsidRPr="001325A9" w:rsidRDefault="008374B8" w:rsidP="001325A9">
      <w:pPr>
        <w:pStyle w:val="Paragraphedeliste"/>
        <w:numPr>
          <w:ilvl w:val="0"/>
          <w:numId w:val="5"/>
        </w:numPr>
        <w:spacing w:line="276" w:lineRule="auto"/>
        <w:jc w:val="both"/>
        <w:rPr>
          <w:rFonts w:ascii="Charter Roman" w:hAnsi="Charter Roman"/>
          <w:sz w:val="22"/>
          <w:szCs w:val="22"/>
        </w:rPr>
      </w:pPr>
      <w:r>
        <w:rPr>
          <w:rFonts w:ascii="Charter Roman" w:hAnsi="Charter Roman"/>
          <w:sz w:val="22"/>
          <w:szCs w:val="22"/>
        </w:rPr>
        <w:t xml:space="preserve">Contacter </w:t>
      </w:r>
    </w:p>
    <w:p w14:paraId="22AC34A0" w14:textId="18ECD0EA" w:rsidR="00BC32E5" w:rsidRPr="00F8337C" w:rsidRDefault="00D84C98" w:rsidP="000C2BD8">
      <w:pPr>
        <w:pStyle w:val="AAATitre2"/>
      </w:pPr>
      <w:r w:rsidRPr="00D84C98">
        <w:t>Prochaines dates importantes</w:t>
      </w:r>
    </w:p>
    <w:p w14:paraId="2E022FB4" w14:textId="50175B00" w:rsidR="00D84C98" w:rsidRDefault="00F8337C" w:rsidP="002A16C8">
      <w:r w:rsidRPr="00F8337C">
        <w:rPr>
          <w:noProof/>
          <w:lang w:val="fr-BE" w:eastAsia="fr-BE"/>
        </w:rPr>
        <w:drawing>
          <wp:inline distT="0" distB="0" distL="0" distR="0" wp14:anchorId="5D5C6A45" wp14:editId="4109AB07">
            <wp:extent cx="5309235" cy="671150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0944" cy="6726309"/>
                    </a:xfrm>
                    <a:prstGeom prst="rect">
                      <a:avLst/>
                    </a:prstGeom>
                  </pic:spPr>
                </pic:pic>
              </a:graphicData>
            </a:graphic>
          </wp:inline>
        </w:drawing>
      </w:r>
    </w:p>
    <w:p w14:paraId="5AB0771C" w14:textId="77777777" w:rsidR="00E24AF2" w:rsidRDefault="00E24AF2" w:rsidP="002A16C8"/>
    <w:p w14:paraId="16BA574C" w14:textId="77777777" w:rsidR="00130799" w:rsidRDefault="00130799">
      <w:pPr>
        <w:rPr>
          <w:rFonts w:ascii="Arial" w:hAnsi="Arial" w:cs="Arial"/>
          <w:b/>
        </w:rPr>
      </w:pPr>
      <w:r>
        <w:br w:type="page"/>
      </w:r>
    </w:p>
    <w:p w14:paraId="4D7200A7" w14:textId="4FEEC9A3" w:rsidR="00C75328" w:rsidRDefault="00C75328" w:rsidP="00E24AF2">
      <w:pPr>
        <w:pStyle w:val="AAATitre2"/>
      </w:pPr>
      <w:r>
        <w:lastRenderedPageBreak/>
        <w:t>Pour la prochaine réunion du 30 août 2016 (18h00</w:t>
      </w:r>
      <w:r w:rsidR="002075B0">
        <w:t xml:space="preserve"> à Namur, 40 rue Dewez</w:t>
      </w:r>
      <w:r>
        <w:t>)</w:t>
      </w:r>
    </w:p>
    <w:p w14:paraId="37CAFDDE" w14:textId="549F6BF4" w:rsidR="00E24AF2" w:rsidRDefault="00E24AF2" w:rsidP="00E24AF2">
      <w:pPr>
        <w:pStyle w:val="AAListenumrote"/>
        <w:numPr>
          <w:ilvl w:val="0"/>
          <w:numId w:val="8"/>
        </w:numPr>
      </w:pPr>
      <w:r>
        <w:t>Lister des contacts intéressants, les initiatives qui vont s’inscrire dans l’atelier</w:t>
      </w:r>
      <w:r w:rsidR="00650030">
        <w:t>.</w:t>
      </w:r>
    </w:p>
    <w:p w14:paraId="017A06E4" w14:textId="02FD5CE4" w:rsidR="00E24AF2" w:rsidRDefault="00E24AF2" w:rsidP="00E24AF2">
      <w:pPr>
        <w:pStyle w:val="AAListenumrote"/>
        <w:numPr>
          <w:ilvl w:val="0"/>
          <w:numId w:val="8"/>
        </w:numPr>
      </w:pPr>
      <w:r>
        <w:t>Penser la structure des ateliers</w:t>
      </w:r>
      <w:r w:rsidR="00C75328">
        <w:t xml:space="preserve"> en sous-groupe de responsables</w:t>
      </w:r>
      <w:r w:rsidR="00650030">
        <w:t>.</w:t>
      </w:r>
    </w:p>
    <w:p w14:paraId="4167191E" w14:textId="7B1D164C" w:rsidR="00E24AF2" w:rsidRDefault="00E24AF2" w:rsidP="00E24AF2">
      <w:pPr>
        <w:pStyle w:val="AAListenumrote"/>
        <w:numPr>
          <w:ilvl w:val="0"/>
          <w:numId w:val="8"/>
        </w:numPr>
      </w:pPr>
      <w:r>
        <w:t>Prendre cont</w:t>
      </w:r>
      <w:r w:rsidR="00650030">
        <w:t>act avec les témoins potentiels.</w:t>
      </w:r>
    </w:p>
    <w:p w14:paraId="2B3B67E5" w14:textId="44046657" w:rsidR="00E24AF2" w:rsidRDefault="00C75328" w:rsidP="00E24AF2">
      <w:pPr>
        <w:pStyle w:val="AAListenumrote"/>
        <w:numPr>
          <w:ilvl w:val="0"/>
          <w:numId w:val="8"/>
        </w:numPr>
      </w:pPr>
      <w:r>
        <w:t>Avoir pris contact avec les graphistes et illustrateurs(</w:t>
      </w:r>
      <w:proofErr w:type="spellStart"/>
      <w:r>
        <w:t>rices</w:t>
      </w:r>
      <w:proofErr w:type="spellEnd"/>
      <w:r>
        <w:t>) potentiel(l)es et dans l’idéal avoir une première ébauche.</w:t>
      </w:r>
    </w:p>
    <w:p w14:paraId="210D92E3" w14:textId="66DCD272" w:rsidR="00E24AF2" w:rsidRDefault="00C75328" w:rsidP="00E24AF2">
      <w:pPr>
        <w:pStyle w:val="AAListenumrote"/>
        <w:numPr>
          <w:ilvl w:val="0"/>
          <w:numId w:val="8"/>
        </w:numPr>
      </w:pPr>
      <w:r>
        <w:t>Avoir trouv</w:t>
      </w:r>
      <w:r w:rsidR="00BC32E5">
        <w:t>é</w:t>
      </w:r>
      <w:r>
        <w:t xml:space="preserve"> et réserv</w:t>
      </w:r>
      <w:r w:rsidR="00BC32E5">
        <w:t>é</w:t>
      </w:r>
      <w:r>
        <w:t xml:space="preserve"> le lieu</w:t>
      </w:r>
      <w:r w:rsidR="00650030">
        <w:t>.</w:t>
      </w:r>
    </w:p>
    <w:p w14:paraId="7E785623" w14:textId="46F743AA" w:rsidR="00C75328" w:rsidRDefault="00C75328" w:rsidP="00E24AF2">
      <w:pPr>
        <w:pStyle w:val="AAListenumrote"/>
        <w:numPr>
          <w:ilvl w:val="0"/>
          <w:numId w:val="8"/>
        </w:numPr>
      </w:pPr>
      <w:r>
        <w:t>Avoir une liste définitive d’ateliers et de responsables</w:t>
      </w:r>
      <w:r w:rsidR="00650030">
        <w:t>.</w:t>
      </w:r>
    </w:p>
    <w:p w14:paraId="06E8162B" w14:textId="77777777" w:rsidR="00C75328" w:rsidRDefault="00C75328" w:rsidP="00C75328">
      <w:pPr>
        <w:pStyle w:val="AAListenumrote"/>
        <w:numPr>
          <w:ilvl w:val="0"/>
          <w:numId w:val="0"/>
        </w:numPr>
      </w:pPr>
    </w:p>
    <w:p w14:paraId="3F1E3C5D" w14:textId="77777777" w:rsidR="00E24AF2" w:rsidRPr="005A3AF5" w:rsidRDefault="00E24AF2" w:rsidP="00E24AF2"/>
    <w:sectPr w:rsidR="00E24AF2" w:rsidRPr="005A3AF5" w:rsidSect="00EC53C6">
      <w:pgSz w:w="11900" w:h="16840"/>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rter Roman">
    <w:altName w:val="Cambria Math"/>
    <w:charset w:val="00"/>
    <w:family w:val="auto"/>
    <w:pitch w:val="variable"/>
    <w:sig w:usb0="00000001"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6C26"/>
    <w:multiLevelType w:val="hybridMultilevel"/>
    <w:tmpl w:val="C1E63774"/>
    <w:lvl w:ilvl="0" w:tplc="67BAD9B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5B00D0"/>
    <w:multiLevelType w:val="hybridMultilevel"/>
    <w:tmpl w:val="ECAADDD4"/>
    <w:lvl w:ilvl="0" w:tplc="C616CF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945C81"/>
    <w:multiLevelType w:val="hybridMultilevel"/>
    <w:tmpl w:val="3490C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0803CC"/>
    <w:multiLevelType w:val="hybridMultilevel"/>
    <w:tmpl w:val="AB7E7746"/>
    <w:lvl w:ilvl="0" w:tplc="4208C1FE">
      <w:start w:val="1"/>
      <w:numFmt w:val="bullet"/>
      <w:lvlText w:val="-"/>
      <w:lvlJc w:val="left"/>
      <w:pPr>
        <w:ind w:left="720" w:hanging="360"/>
      </w:pPr>
      <w:rPr>
        <w:rFonts w:ascii="Charter Roman" w:eastAsia="Calibri" w:hAnsi="Charter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C07C91"/>
    <w:multiLevelType w:val="hybridMultilevel"/>
    <w:tmpl w:val="21A8A660"/>
    <w:lvl w:ilvl="0" w:tplc="5568DA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1257AC"/>
    <w:multiLevelType w:val="hybridMultilevel"/>
    <w:tmpl w:val="389E5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C873B0"/>
    <w:multiLevelType w:val="hybridMultilevel"/>
    <w:tmpl w:val="9DBCA1AC"/>
    <w:lvl w:ilvl="0" w:tplc="576A14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8D5350A"/>
    <w:multiLevelType w:val="hybridMultilevel"/>
    <w:tmpl w:val="9BD85ED6"/>
    <w:lvl w:ilvl="0" w:tplc="2912FE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8D64F29"/>
    <w:multiLevelType w:val="hybridMultilevel"/>
    <w:tmpl w:val="323A2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D565E9"/>
    <w:multiLevelType w:val="hybridMultilevel"/>
    <w:tmpl w:val="F09421B6"/>
    <w:lvl w:ilvl="0" w:tplc="C2026A88">
      <w:start w:val="1"/>
      <w:numFmt w:val="decimal"/>
      <w:pStyle w:val="AAListenumrote"/>
      <w:lvlText w:val="(%1)"/>
      <w:lvlJc w:val="left"/>
      <w:pPr>
        <w:ind w:left="100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2"/>
  </w:num>
  <w:num w:numId="5">
    <w:abstractNumId w:val="5"/>
  </w:num>
  <w:num w:numId="6">
    <w:abstractNumId w:val="8"/>
  </w:num>
  <w:num w:numId="7">
    <w:abstractNumId w:val="9"/>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45"/>
    <w:rsid w:val="00070E25"/>
    <w:rsid w:val="000C2BD8"/>
    <w:rsid w:val="000E250A"/>
    <w:rsid w:val="00130799"/>
    <w:rsid w:val="001325A9"/>
    <w:rsid w:val="00155C13"/>
    <w:rsid w:val="001C7F12"/>
    <w:rsid w:val="002075B0"/>
    <w:rsid w:val="002A16C8"/>
    <w:rsid w:val="002D6545"/>
    <w:rsid w:val="00337AA9"/>
    <w:rsid w:val="003B459B"/>
    <w:rsid w:val="004A4A64"/>
    <w:rsid w:val="004F5DAD"/>
    <w:rsid w:val="005A3AF5"/>
    <w:rsid w:val="00650030"/>
    <w:rsid w:val="006C50A7"/>
    <w:rsid w:val="00720662"/>
    <w:rsid w:val="0083646B"/>
    <w:rsid w:val="008374B8"/>
    <w:rsid w:val="008D03C8"/>
    <w:rsid w:val="00907F48"/>
    <w:rsid w:val="00974BE5"/>
    <w:rsid w:val="009D5DCA"/>
    <w:rsid w:val="00A52358"/>
    <w:rsid w:val="00A87C4B"/>
    <w:rsid w:val="00BA66AF"/>
    <w:rsid w:val="00BC32E5"/>
    <w:rsid w:val="00C75328"/>
    <w:rsid w:val="00D069D2"/>
    <w:rsid w:val="00D106EE"/>
    <w:rsid w:val="00D84C98"/>
    <w:rsid w:val="00DC0976"/>
    <w:rsid w:val="00DC225A"/>
    <w:rsid w:val="00E24AF2"/>
    <w:rsid w:val="00E54746"/>
    <w:rsid w:val="00E77972"/>
    <w:rsid w:val="00EC53C6"/>
    <w:rsid w:val="00F03214"/>
    <w:rsid w:val="00F833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3E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BC32E5"/>
    <w:pPr>
      <w:spacing w:before="100" w:beforeAutospacing="1" w:after="100" w:afterAutospacing="1"/>
      <w:outlineLvl w:val="3"/>
    </w:pPr>
    <w:rPr>
      <w:rFonts w:ascii="Times New Roman" w:eastAsia="Times New Roman" w:hAnsi="Times New Roman" w:cs="Times New Roman"/>
      <w:b/>
      <w:bCs/>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AASStitre">
    <w:name w:val="AAA_SS_titre"/>
    <w:basedOn w:val="Normal"/>
    <w:qFormat/>
    <w:rsid w:val="001C7F12"/>
    <w:pPr>
      <w:spacing w:before="120"/>
    </w:pPr>
    <w:rPr>
      <w:rFonts w:ascii="Arial" w:hAnsi="Arial" w:cs="Arial"/>
      <w:b/>
      <w:color w:val="7F7F7F" w:themeColor="text1" w:themeTint="80"/>
      <w:sz w:val="32"/>
      <w:szCs w:val="32"/>
    </w:rPr>
  </w:style>
  <w:style w:type="paragraph" w:customStyle="1" w:styleId="AAAauteur">
    <w:name w:val="AAA_auteur"/>
    <w:basedOn w:val="Normal"/>
    <w:qFormat/>
    <w:rsid w:val="001C7F12"/>
    <w:pPr>
      <w:spacing w:before="360"/>
    </w:pPr>
    <w:rPr>
      <w:rFonts w:ascii="Arial" w:hAnsi="Arial" w:cs="Arial"/>
      <w:color w:val="000000" w:themeColor="text1"/>
    </w:rPr>
  </w:style>
  <w:style w:type="paragraph" w:customStyle="1" w:styleId="AAATitre2">
    <w:name w:val="AAA_Titre2"/>
    <w:basedOn w:val="Normal"/>
    <w:qFormat/>
    <w:rsid w:val="005A3AF5"/>
    <w:pPr>
      <w:spacing w:before="480" w:after="240" w:line="276" w:lineRule="auto"/>
      <w:jc w:val="both"/>
    </w:pPr>
    <w:rPr>
      <w:rFonts w:ascii="Arial" w:hAnsi="Arial" w:cs="Arial"/>
      <w:b/>
    </w:rPr>
  </w:style>
  <w:style w:type="paragraph" w:customStyle="1" w:styleId="AAATitre1">
    <w:name w:val="AAA_Titre1"/>
    <w:basedOn w:val="Normal"/>
    <w:qFormat/>
    <w:rsid w:val="00070E25"/>
  </w:style>
  <w:style w:type="paragraph" w:styleId="Paragraphedeliste">
    <w:name w:val="List Paragraph"/>
    <w:basedOn w:val="Normal"/>
    <w:uiPriority w:val="34"/>
    <w:qFormat/>
    <w:rsid w:val="002A16C8"/>
    <w:pPr>
      <w:ind w:left="720"/>
      <w:contextualSpacing/>
    </w:pPr>
  </w:style>
  <w:style w:type="paragraph" w:customStyle="1" w:styleId="AAParagraphe">
    <w:name w:val="AA_Paragraphe"/>
    <w:basedOn w:val="Normal"/>
    <w:qFormat/>
    <w:rsid w:val="002A16C8"/>
    <w:pPr>
      <w:spacing w:before="120" w:after="120" w:line="360" w:lineRule="auto"/>
      <w:ind w:left="284"/>
      <w:jc w:val="both"/>
    </w:pPr>
    <w:rPr>
      <w:rFonts w:ascii="Charter Roman" w:eastAsia="Calibri" w:hAnsi="Charter Roman" w:cs="Times New Roman"/>
      <w:sz w:val="22"/>
    </w:rPr>
  </w:style>
  <w:style w:type="paragraph" w:customStyle="1" w:styleId="AAListenumrote">
    <w:name w:val="AA_Liste numérotée"/>
    <w:basedOn w:val="AAParagraphe"/>
    <w:qFormat/>
    <w:rsid w:val="00E24AF2"/>
    <w:pPr>
      <w:numPr>
        <w:numId w:val="7"/>
      </w:numPr>
      <w:ind w:left="1003" w:hanging="357"/>
    </w:pPr>
  </w:style>
  <w:style w:type="paragraph" w:styleId="Textedebulles">
    <w:name w:val="Balloon Text"/>
    <w:basedOn w:val="Normal"/>
    <w:link w:val="TextedebullesCar"/>
    <w:uiPriority w:val="99"/>
    <w:semiHidden/>
    <w:unhideWhenUsed/>
    <w:rsid w:val="002075B0"/>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75B0"/>
    <w:rPr>
      <w:rFonts w:ascii="Segoe UI" w:hAnsi="Segoe UI" w:cs="Segoe UI"/>
      <w:sz w:val="18"/>
      <w:szCs w:val="18"/>
    </w:rPr>
  </w:style>
  <w:style w:type="character" w:customStyle="1" w:styleId="Titre4Car">
    <w:name w:val="Titre 4 Car"/>
    <w:basedOn w:val="Policepardfaut"/>
    <w:link w:val="Titre4"/>
    <w:uiPriority w:val="9"/>
    <w:rsid w:val="00BC32E5"/>
    <w:rPr>
      <w:rFonts w:ascii="Times New Roman" w:eastAsia="Times New Roman" w:hAnsi="Times New Roman" w:cs="Times New Roman"/>
      <w:b/>
      <w:bCs/>
      <w:lang w:val="fr-BE" w:eastAsia="fr-BE"/>
    </w:rPr>
  </w:style>
  <w:style w:type="paragraph" w:styleId="Rvision">
    <w:name w:val="Revision"/>
    <w:hidden/>
    <w:uiPriority w:val="99"/>
    <w:semiHidden/>
    <w:rsid w:val="000C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9803">
      <w:bodyDiv w:val="1"/>
      <w:marLeft w:val="0"/>
      <w:marRight w:val="0"/>
      <w:marTop w:val="0"/>
      <w:marBottom w:val="0"/>
      <w:divBdr>
        <w:top w:val="none" w:sz="0" w:space="0" w:color="auto"/>
        <w:left w:val="none" w:sz="0" w:space="0" w:color="auto"/>
        <w:bottom w:val="none" w:sz="0" w:space="0" w:color="auto"/>
        <w:right w:val="none" w:sz="0" w:space="0" w:color="auto"/>
      </w:divBdr>
    </w:div>
    <w:div w:id="2597994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1017</Words>
  <Characters>5599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Jerôme Deceuninck</dc:creator>
  <cp:keywords/>
  <dc:description/>
  <cp:lastModifiedBy>Bernard Delvaux</cp:lastModifiedBy>
  <cp:revision>3</cp:revision>
  <cp:lastPrinted>2016-06-20T07:19:00Z</cp:lastPrinted>
  <dcterms:created xsi:type="dcterms:W3CDTF">2016-06-21T15:15:00Z</dcterms:created>
  <dcterms:modified xsi:type="dcterms:W3CDTF">2016-06-21T17:35:00Z</dcterms:modified>
</cp:coreProperties>
</file>