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DD5" w:rsidRDefault="00211DD5" w:rsidP="007857FE">
      <w:pPr>
        <w:jc w:val="center"/>
        <w:rPr>
          <w:b/>
        </w:rPr>
      </w:pPr>
      <w:r>
        <w:rPr>
          <w:b/>
        </w:rPr>
        <w:t>Saint-Gilles – Créative</w:t>
      </w:r>
    </w:p>
    <w:p w:rsidR="00211DD5" w:rsidRDefault="00211DD5" w:rsidP="007857FE">
      <w:pPr>
        <w:jc w:val="center"/>
        <w:rPr>
          <w:b/>
        </w:rPr>
      </w:pPr>
    </w:p>
    <w:p w:rsidR="007857FE" w:rsidRDefault="00E2761F" w:rsidP="007857FE">
      <w:pPr>
        <w:jc w:val="center"/>
        <w:rPr>
          <w:b/>
        </w:rPr>
      </w:pPr>
      <w:bookmarkStart w:id="0" w:name="_GoBack"/>
      <w:bookmarkEnd w:id="0"/>
      <w:r>
        <w:rPr>
          <w:b/>
        </w:rPr>
        <w:t>1</w:t>
      </w:r>
      <w:r w:rsidRPr="00E2761F">
        <w:rPr>
          <w:b/>
          <w:vertAlign w:val="superscript"/>
        </w:rPr>
        <w:t>er</w:t>
      </w:r>
      <w:r>
        <w:rPr>
          <w:b/>
        </w:rPr>
        <w:t xml:space="preserve"> round</w:t>
      </w:r>
    </w:p>
    <w:p w:rsidR="00E2761F" w:rsidRDefault="00E2761F" w:rsidP="00E2761F">
      <w:r>
        <w:t>But de l’école : nous rendre plus libre par le savoir</w:t>
      </w:r>
    </w:p>
    <w:p w:rsidR="00E2761F" w:rsidRDefault="00E2761F" w:rsidP="00E2761F">
      <w:pPr>
        <w:pStyle w:val="Paragraphedeliste"/>
        <w:numPr>
          <w:ilvl w:val="0"/>
          <w:numId w:val="1"/>
        </w:numPr>
      </w:pPr>
      <w:r>
        <w:t>Entrer dans le moule</w:t>
      </w:r>
    </w:p>
    <w:p w:rsidR="00E2761F" w:rsidRDefault="00E2761F" w:rsidP="00E2761F">
      <w:pPr>
        <w:pStyle w:val="Paragraphedeliste"/>
        <w:numPr>
          <w:ilvl w:val="0"/>
          <w:numId w:val="1"/>
        </w:numPr>
      </w:pPr>
      <w:r>
        <w:t>Ne pas sortir – diverger</w:t>
      </w:r>
    </w:p>
    <w:p w:rsidR="00E2761F" w:rsidRDefault="00E2761F" w:rsidP="00E2761F">
      <w:r>
        <w:t>= étude par cœur, concept de vérité absolue</w:t>
      </w:r>
    </w:p>
    <w:p w:rsidR="00E2761F" w:rsidRDefault="00E2761F" w:rsidP="00E2761F">
      <w:r>
        <w:t>On ne nous apprend pas à penser différemment malgré quelques petits « ateliers »</w:t>
      </w:r>
    </w:p>
    <w:p w:rsidR="00E2761F" w:rsidRDefault="00E2761F" w:rsidP="00E2761F">
      <w:r>
        <w:t>Ecole = un moule</w:t>
      </w:r>
    </w:p>
    <w:p w:rsidR="00E2761F" w:rsidRDefault="00E2761F" w:rsidP="00E2761F">
      <w:r>
        <w:t>Éducation fondée sur le savoir qu’il faut respecter et accepter</w:t>
      </w:r>
    </w:p>
    <w:p w:rsidR="00E2761F" w:rsidRDefault="00E2761F" w:rsidP="00E2761F">
      <w:r>
        <w:t>Les savoirs il faut les intégrer, les comprendre, se les approprier.</w:t>
      </w:r>
    </w:p>
    <w:p w:rsidR="00E2761F" w:rsidRDefault="00E2761F" w:rsidP="00E2761F">
      <w:r>
        <w:t>Il existe des moyens pédagogiques qui permettent cette réflexion</w:t>
      </w:r>
    </w:p>
    <w:p w:rsidR="00E2761F" w:rsidRDefault="00E2761F" w:rsidP="00E2761F">
      <w:r>
        <w:t>Un enseignant = quelqu’un de curieux, capable de se remettre en question, de s’approprier des propositions, d’utiliser des outils,…</w:t>
      </w:r>
    </w:p>
    <w:p w:rsidR="00E2761F" w:rsidRDefault="00E2761F" w:rsidP="00E2761F">
      <w:r>
        <w:t>Quid de la formation des enseignants ?</w:t>
      </w:r>
    </w:p>
    <w:p w:rsidR="00E2761F" w:rsidRDefault="00E2761F" w:rsidP="00E2761F">
      <w:r>
        <w:t>Le pacte d’excellence : on sent la volonté de changer quelque chose &gt;&lt; coup d’éclat de la ministre</w:t>
      </w:r>
    </w:p>
    <w:p w:rsidR="00E2761F" w:rsidRDefault="00E2761F" w:rsidP="00E2761F">
      <w:r>
        <w:t xml:space="preserve">Le cours de « rien » : l’objectif est intéressant mais </w:t>
      </w:r>
      <w:proofErr w:type="gramStart"/>
      <w:r>
        <w:t>la</w:t>
      </w:r>
      <w:proofErr w:type="gramEnd"/>
      <w:r>
        <w:t xml:space="preserve"> </w:t>
      </w:r>
      <w:proofErr w:type="spellStart"/>
      <w:r>
        <w:t>com</w:t>
      </w:r>
      <w:proofErr w:type="spellEnd"/>
      <w:r>
        <w:t xml:space="preserve"> a saboté</w:t>
      </w:r>
    </w:p>
    <w:p w:rsidR="00E2761F" w:rsidRDefault="00E2761F" w:rsidP="00E2761F">
      <w:r>
        <w:t xml:space="preserve">Extrascolaire ? </w:t>
      </w:r>
      <w:proofErr w:type="gramStart"/>
      <w:r>
        <w:t>les</w:t>
      </w:r>
      <w:proofErr w:type="gramEnd"/>
      <w:r>
        <w:t xml:space="preserve"> conditions de travail sont de plus en plus contraignantes. Les acquis sont perdus. Le cadre est « coinçant ».</w:t>
      </w:r>
    </w:p>
    <w:p w:rsidR="00E2761F" w:rsidRDefault="00E2761F" w:rsidP="00E2761F">
      <w:r>
        <w:t>Rythme de l’école fondamentale</w:t>
      </w:r>
    </w:p>
    <w:p w:rsidR="00E2761F" w:rsidRDefault="00E2761F" w:rsidP="00E2761F">
      <w:r>
        <w:t>Fin de journée à 15h -&gt; différents temps sur une journée à l’école, organiser le temps avec des moments créatifs.</w:t>
      </w:r>
    </w:p>
    <w:p w:rsidR="00E2761F" w:rsidRDefault="00E2761F" w:rsidP="00E2761F">
      <w:r>
        <w:t>Comment offrir autre chose point de vue rythmes ?</w:t>
      </w:r>
    </w:p>
    <w:p w:rsidR="00E2761F" w:rsidRDefault="00E2761F" w:rsidP="00E2761F">
      <w:r>
        <w:t>La créativité doit s’exercer sur la conception du métier d’enseignant / d’éducateur</w:t>
      </w:r>
    </w:p>
    <w:p w:rsidR="00E2761F" w:rsidRDefault="00E2761F" w:rsidP="00E2761F">
      <w:r>
        <w:t>Les élèves sont différents, les parents sont différents d’il y a 25 ans.</w:t>
      </w:r>
    </w:p>
    <w:p w:rsidR="00E2761F" w:rsidRDefault="00E2761F" w:rsidP="00E2761F">
      <w:r>
        <w:t>Des écoles trop grandes ?</w:t>
      </w:r>
    </w:p>
    <w:p w:rsidR="00E2761F" w:rsidRDefault="00E2761F" w:rsidP="00E2761F">
      <w:r>
        <w:t>La question du temps est une question centrale.</w:t>
      </w:r>
    </w:p>
    <w:p w:rsidR="00E2761F" w:rsidRDefault="00E2761F" w:rsidP="00E2761F">
      <w:r>
        <w:t>Cette structure est celle d’il y a 80 ans.</w:t>
      </w:r>
    </w:p>
    <w:p w:rsidR="00E2761F" w:rsidRDefault="00E2761F" w:rsidP="00E2761F">
      <w:r>
        <w:t>Des enseignants plus disponibles, plus investis</w:t>
      </w:r>
    </w:p>
    <w:p w:rsidR="00E2761F" w:rsidRDefault="00E2761F" w:rsidP="00E2761F">
      <w:r>
        <w:lastRenderedPageBreak/>
        <w:t>Des choses modulaires, des dispositifs</w:t>
      </w:r>
    </w:p>
    <w:p w:rsidR="00E2761F" w:rsidRDefault="00E2761F" w:rsidP="00E2761F">
      <w:r>
        <w:t>La relation que l’élève a avec son école et son prof. L’enseignant peut aussi apprendre des choses à ses élèves rien qu’avec sa manière d’être.</w:t>
      </w:r>
    </w:p>
    <w:p w:rsidR="00E2761F" w:rsidRDefault="00E2761F" w:rsidP="00E2761F">
      <w:r>
        <w:t>Apprendre à faire des liens avec ce qu’on apprend en dehors de l’école = donner du sens à ces savoirs. L’école = la source de savoir formel fiable</w:t>
      </w:r>
    </w:p>
    <w:p w:rsidR="00E2761F" w:rsidRDefault="00E2761F" w:rsidP="00E2761F">
      <w:r>
        <w:t>Apprendre à apprendre. Comment fonctionne le cerveau ?</w:t>
      </w:r>
    </w:p>
    <w:p w:rsidR="00E2761F" w:rsidRDefault="00E2761F" w:rsidP="00E2761F">
      <w:r>
        <w:t xml:space="preserve">Apprentissage par « problèmes ». </w:t>
      </w:r>
      <w:proofErr w:type="gramStart"/>
      <w:r>
        <w:t>auto</w:t>
      </w:r>
      <w:proofErr w:type="gramEnd"/>
      <w:r>
        <w:t xml:space="preserve"> construction des savoirs</w:t>
      </w:r>
    </w:p>
    <w:p w:rsidR="00E2761F" w:rsidRDefault="00E2761F" w:rsidP="00E2761F">
      <w:r>
        <w:t>Une école plus ancrée dans le réel en lien avec une réalité qui n’est pas « scolaire »</w:t>
      </w:r>
    </w:p>
    <w:p w:rsidR="00E2761F" w:rsidRDefault="00E2761F" w:rsidP="00E2761F">
      <w:r>
        <w:t>Des élèves créatifs, un personnel encadrant plus disponible</w:t>
      </w:r>
    </w:p>
    <w:p w:rsidR="00E2761F" w:rsidRDefault="00E2761F" w:rsidP="00E2761F">
      <w:r>
        <w:t>La place du tout petit dans l’école ? La question du temps est aussi présente dans la journée de travail</w:t>
      </w:r>
    </w:p>
    <w:p w:rsidR="00E2761F" w:rsidRDefault="00E2761F" w:rsidP="007857FE">
      <w:pPr>
        <w:jc w:val="center"/>
        <w:rPr>
          <w:b/>
        </w:rPr>
      </w:pPr>
    </w:p>
    <w:p w:rsidR="00E2761F" w:rsidRDefault="00E2761F" w:rsidP="007857FE">
      <w:pPr>
        <w:jc w:val="center"/>
        <w:rPr>
          <w:b/>
        </w:rPr>
      </w:pPr>
      <w:r>
        <w:rPr>
          <w:b/>
        </w:rPr>
        <w:t>2</w:t>
      </w:r>
      <w:r w:rsidRPr="00E2761F">
        <w:rPr>
          <w:b/>
          <w:vertAlign w:val="superscript"/>
        </w:rPr>
        <w:t>ème</w:t>
      </w:r>
      <w:r>
        <w:rPr>
          <w:b/>
        </w:rPr>
        <w:t xml:space="preserve"> round</w:t>
      </w:r>
    </w:p>
    <w:p w:rsidR="00E2761F" w:rsidRDefault="00E2761F" w:rsidP="00E2761F">
      <w:r>
        <w:t>Ateliers philo. Cercles de parole</w:t>
      </w:r>
    </w:p>
    <w:p w:rsidR="00E2761F" w:rsidRDefault="00E2761F" w:rsidP="00E2761F">
      <w:r>
        <w:t>Apprendre aux enfants dans le présent (ouverture)</w:t>
      </w:r>
    </w:p>
    <w:p w:rsidR="00E2761F" w:rsidRDefault="00E2761F" w:rsidP="00E2761F">
      <w:r>
        <w:t>Ne pas éteindre leur flamme</w:t>
      </w:r>
    </w:p>
    <w:p w:rsidR="00E2761F" w:rsidRDefault="00E2761F" w:rsidP="00E2761F">
      <w:r>
        <w:t xml:space="preserve">Il faut que les profs acceptent des visites en classe, des collègues, inspecteurs, directions -&gt; cela peut être tellement plus constructif, utile, </w:t>
      </w:r>
    </w:p>
    <w:p w:rsidR="00E2761F" w:rsidRDefault="00E2761F" w:rsidP="00E2761F">
      <w:r>
        <w:t>Le rôle des parents investis dans la vie à l’école –W participation</w:t>
      </w:r>
    </w:p>
    <w:p w:rsidR="00E2761F" w:rsidRDefault="00E2761F" w:rsidP="00E2761F">
      <w:r>
        <w:t xml:space="preserve">Sortir de l’école, faire entre d’autres acteurs, rencontrer des </w:t>
      </w:r>
      <w:proofErr w:type="spellStart"/>
      <w:r>
        <w:t>assocs</w:t>
      </w:r>
      <w:proofErr w:type="spellEnd"/>
      <w:r>
        <w:t xml:space="preserve">, rencontrer des gens, </w:t>
      </w:r>
      <w:proofErr w:type="gramStart"/>
      <w:r>
        <w:t>aller</w:t>
      </w:r>
      <w:proofErr w:type="gramEnd"/>
      <w:r>
        <w:t xml:space="preserve"> sur le terrain</w:t>
      </w:r>
    </w:p>
    <w:p w:rsidR="00E2761F" w:rsidRDefault="00E2761F" w:rsidP="00E2761F">
      <w:r>
        <w:t>Combiner l’ouverture et une structure et une stratégie</w:t>
      </w:r>
    </w:p>
    <w:p w:rsidR="00E2761F" w:rsidRDefault="00E2761F" w:rsidP="00E2761F">
      <w:r>
        <w:t>Expérimenter</w:t>
      </w:r>
    </w:p>
    <w:p w:rsidR="00E2761F" w:rsidRDefault="00E2761F" w:rsidP="00E2761F">
      <w:r>
        <w:t>Apprendre aux élèves à ne pas avoir peur de faire des erreurs. C’est par l’erreur qu’on apprend</w:t>
      </w:r>
    </w:p>
    <w:p w:rsidR="00E2761F" w:rsidRDefault="00E2761F" w:rsidP="00E2761F">
      <w:r>
        <w:t>Des profs qui ont vu autre chose que l’école (et pas pour toute une vie)</w:t>
      </w:r>
    </w:p>
    <w:p w:rsidR="00E2761F" w:rsidRDefault="00E2761F" w:rsidP="00E2761F">
      <w:r>
        <w:t>Oser (comme prof)</w:t>
      </w:r>
    </w:p>
    <w:p w:rsidR="00E2761F" w:rsidRDefault="00E2761F" w:rsidP="00E2761F">
      <w:r>
        <w:t>Travailler par projets</w:t>
      </w:r>
    </w:p>
    <w:p w:rsidR="00E2761F" w:rsidRDefault="00E2761F" w:rsidP="007857FE">
      <w:pPr>
        <w:jc w:val="center"/>
        <w:rPr>
          <w:b/>
        </w:rPr>
      </w:pPr>
    </w:p>
    <w:p w:rsidR="00E2761F" w:rsidRDefault="00E2761F" w:rsidP="007857FE">
      <w:pPr>
        <w:jc w:val="center"/>
        <w:rPr>
          <w:b/>
        </w:rPr>
      </w:pPr>
      <w:r>
        <w:rPr>
          <w:b/>
        </w:rPr>
        <w:t>3</w:t>
      </w:r>
      <w:r w:rsidRPr="00E2761F">
        <w:rPr>
          <w:b/>
          <w:vertAlign w:val="superscript"/>
        </w:rPr>
        <w:t>ème</w:t>
      </w:r>
      <w:r>
        <w:rPr>
          <w:b/>
        </w:rPr>
        <w:t xml:space="preserve"> round</w:t>
      </w:r>
    </w:p>
    <w:p w:rsidR="00E2761F" w:rsidRDefault="00E2761F" w:rsidP="00E2761F">
      <w:r>
        <w:lastRenderedPageBreak/>
        <w:t xml:space="preserve">Apprendre quoi : </w:t>
      </w:r>
    </w:p>
    <w:p w:rsidR="00E2761F" w:rsidRDefault="00E2761F" w:rsidP="00E2761F">
      <w:r>
        <w:t>Des aspects qui ne sont pas forcément mesurables (confiance en soi, altérité, …)</w:t>
      </w:r>
    </w:p>
    <w:p w:rsidR="00E2761F" w:rsidRDefault="00E2761F" w:rsidP="00E2761F">
      <w:r>
        <w:t xml:space="preserve">Comment : </w:t>
      </w:r>
    </w:p>
    <w:p w:rsidR="00E2761F" w:rsidRDefault="00E2761F" w:rsidP="00E2761F">
      <w:r>
        <w:t>Pouvoir travailler les aspects liés à la sensorialité (cours artistiques par exemple) avec ceux liés à la rationalité. Les deux approches sont complémentaires.</w:t>
      </w:r>
    </w:p>
    <w:p w:rsidR="00E2761F" w:rsidRDefault="00E2761F" w:rsidP="00E2761F">
      <w:r>
        <w:t>Aller hors des sentiers battus, via le travail d’étudiants (+/- 20 ans) qui peuvent enseigner à des plus jeunes [mais ces étudiants ne sont pas de l’agrégation mais d’autres filières] -&gt; partenariat entre école et autre sphère</w:t>
      </w:r>
    </w:p>
    <w:p w:rsidR="00E2761F" w:rsidRDefault="00E2761F" w:rsidP="00E2761F">
      <w:r>
        <w:t xml:space="preserve">Donner l’occasion aux enseignants de se frotter aux agents extérieurs </w:t>
      </w:r>
      <w:proofErr w:type="spellStart"/>
      <w:r>
        <w:t>aet</w:t>
      </w:r>
      <w:proofErr w:type="spellEnd"/>
      <w:r>
        <w:t xml:space="preserve"> apprendre avec eux comment introduire des nouvelles activités dans leurs classes</w:t>
      </w:r>
    </w:p>
    <w:p w:rsidR="00E2761F" w:rsidRDefault="00E2761F" w:rsidP="00E2761F">
      <w:r>
        <w:t>Laisser les milieux culturels extérieurs à l’école avoir une intervention dans les écoles.</w:t>
      </w:r>
    </w:p>
    <w:p w:rsidR="00E2761F" w:rsidRDefault="00E2761F" w:rsidP="00E2761F"/>
    <w:p w:rsidR="00E2761F" w:rsidRDefault="00E2761F" w:rsidP="00E2761F">
      <w:r>
        <w:t>Ecole : A quoi ça sert ? = quelle est la finalité de l’enseignement ?</w:t>
      </w:r>
    </w:p>
    <w:p w:rsidR="00E2761F" w:rsidRDefault="00E2761F" w:rsidP="00E2761F">
      <w:r>
        <w:t>La finalité artistique peut apporter de l’épanouissement ? Tout ne passe pas par le langage. Découvrir autre chose.</w:t>
      </w:r>
    </w:p>
    <w:p w:rsidR="00E2761F" w:rsidRDefault="00E2761F" w:rsidP="00E2761F">
      <w:r>
        <w:t>Motivation de l’enseignant devrait être de travailler sur le désir de l’enfant.</w:t>
      </w:r>
    </w:p>
    <w:p w:rsidR="00E2761F" w:rsidRDefault="00E2761F" w:rsidP="00E2761F">
      <w:r>
        <w:t>Ecole supérieure : « confrontée à des élèves qui ont été formatés par l’école’ « étonnée de leur inertie (inertie de parole, inertie d’idée) »</w:t>
      </w:r>
    </w:p>
    <w:p w:rsidR="00E2761F" w:rsidRDefault="00E2761F" w:rsidP="00E2761F">
      <w:pPr>
        <w:pStyle w:val="Paragraphedeliste"/>
        <w:numPr>
          <w:ilvl w:val="0"/>
          <w:numId w:val="2"/>
        </w:numPr>
      </w:pPr>
      <w:r>
        <w:t xml:space="preserve">Faire percoler l’expérience des plus âgés vers les plus jeunes = les élèves les plus </w:t>
      </w:r>
      <w:proofErr w:type="spellStart"/>
      <w:r>
        <w:t>âg</w:t>
      </w:r>
      <w:proofErr w:type="spellEnd"/>
      <w:r>
        <w:t> »s enseignent aux plus jeunes. Sortir de l’horizontalité.</w:t>
      </w:r>
    </w:p>
    <w:p w:rsidR="00E2761F" w:rsidRDefault="00E2761F" w:rsidP="00E2761F">
      <w:pPr>
        <w:pStyle w:val="Paragraphedeliste"/>
        <w:numPr>
          <w:ilvl w:val="0"/>
          <w:numId w:val="2"/>
        </w:numPr>
      </w:pPr>
      <w:r>
        <w:t>Compléter le savoir académique par de la participation active. Développer le désir de connaître par/via le désir d’expérimenter</w:t>
      </w:r>
    </w:p>
    <w:p w:rsidR="00E2761F" w:rsidRDefault="00E2761F" w:rsidP="00E2761F">
      <w:pPr>
        <w:pStyle w:val="Paragraphedeliste"/>
        <w:numPr>
          <w:ilvl w:val="0"/>
          <w:numId w:val="2"/>
        </w:numPr>
      </w:pPr>
      <w:r>
        <w:t xml:space="preserve">Faire des collaborations </w:t>
      </w:r>
      <w:proofErr w:type="spellStart"/>
      <w:r>
        <w:t>interécoles</w:t>
      </w:r>
      <w:proofErr w:type="spellEnd"/>
      <w:r>
        <w:t xml:space="preserve"> pour mélanger les méthodes et modes d’apprentissage (mais pas sur le mode de la compétition interscolaire mais bien sur le mode de la rencontre)</w:t>
      </w:r>
    </w:p>
    <w:p w:rsidR="00E2761F" w:rsidRDefault="00E2761F" w:rsidP="00E2761F">
      <w:pPr>
        <w:pStyle w:val="Paragraphedeliste"/>
        <w:numPr>
          <w:ilvl w:val="0"/>
          <w:numId w:val="2"/>
        </w:numPr>
      </w:pPr>
      <w:r>
        <w:t>Sortir l’idée de la créativité du strict domaine de l’artistique et la faire entrer dans toutes les matières (math, science, …) « La créativité est un esprit »</w:t>
      </w:r>
    </w:p>
    <w:p w:rsidR="00E2761F" w:rsidRDefault="00E2761F" w:rsidP="00E2761F">
      <w:pPr>
        <w:pStyle w:val="Paragraphedeliste"/>
        <w:numPr>
          <w:ilvl w:val="0"/>
          <w:numId w:val="2"/>
        </w:numPr>
      </w:pPr>
      <w:r>
        <w:t>Le savoir enseigné oublie de considérer les sens et ne se base que sur l’intellect.</w:t>
      </w:r>
    </w:p>
    <w:p w:rsidR="00E2761F" w:rsidRDefault="00E2761F" w:rsidP="00E2761F">
      <w:pPr>
        <w:pStyle w:val="Paragraphedeliste"/>
        <w:numPr>
          <w:ilvl w:val="0"/>
          <w:numId w:val="2"/>
        </w:numPr>
      </w:pPr>
      <w:r>
        <w:t>Pour une société créative, il faudrait que l’école considère tous les niveaux d’intelligence et pas seulement par dépit (dépit = tu n’as pas réussi, tu vas en professionnel »</w:t>
      </w:r>
    </w:p>
    <w:p w:rsidR="00E2761F" w:rsidRDefault="00E2761F" w:rsidP="00E2761F">
      <w:pPr>
        <w:pStyle w:val="Paragraphedeliste"/>
        <w:numPr>
          <w:ilvl w:val="0"/>
          <w:numId w:val="2"/>
        </w:numPr>
      </w:pPr>
      <w:r>
        <w:t xml:space="preserve"> Il est essentiel de revaloriser les filières professionnelles, artistiques, techniques, …</w:t>
      </w:r>
    </w:p>
    <w:p w:rsidR="00E2761F" w:rsidRDefault="00E2761F" w:rsidP="00E2761F">
      <w:pPr>
        <w:pStyle w:val="Paragraphedeliste"/>
        <w:numPr>
          <w:ilvl w:val="0"/>
          <w:numId w:val="2"/>
        </w:numPr>
      </w:pPr>
      <w:r>
        <w:t>Les enseignants n’ont pas les clés pour recevoir l’inattendu, ce qui sort des sentiers battus. Il est extrêmement difficile d’accepter une idée qui n’est pas la sienne ou une méthode qui n’est pas la sienne ? Les profs ne sont pas formés à cela ! Ils formatent.</w:t>
      </w:r>
    </w:p>
    <w:p w:rsidR="00E2761F" w:rsidRDefault="00E2761F" w:rsidP="00E2761F">
      <w:pPr>
        <w:pStyle w:val="Paragraphedeliste"/>
      </w:pPr>
      <w:r>
        <w:t>Dans une même expérience, si les résultats sont différents, il serait intéressant que ces résultats soient partagés pour que les enfants comprennent qu’il n’y a pas qu’une valeur mais une multitude de réponses possibles qui ne sont pas toutes absolument bonnes ni absolument mauvaises. Et surtout il y a plein de moyens d’arriver à une réponse.</w:t>
      </w:r>
    </w:p>
    <w:p w:rsidR="00E2761F" w:rsidRDefault="00E2761F" w:rsidP="00E2761F">
      <w:pPr>
        <w:pStyle w:val="Paragraphedeliste"/>
        <w:numPr>
          <w:ilvl w:val="0"/>
          <w:numId w:val="2"/>
        </w:numPr>
      </w:pPr>
      <w:r>
        <w:lastRenderedPageBreak/>
        <w:t>Arrêter de tout évaluer. L’évaluation formate et tue la créativité</w:t>
      </w:r>
    </w:p>
    <w:p w:rsidR="00E2761F" w:rsidRDefault="00E2761F" w:rsidP="00E2761F"/>
    <w:p w:rsidR="00E2761F" w:rsidRPr="007857FE" w:rsidRDefault="00E2761F" w:rsidP="007857FE">
      <w:pPr>
        <w:jc w:val="center"/>
        <w:rPr>
          <w:b/>
        </w:rPr>
      </w:pPr>
    </w:p>
    <w:sectPr w:rsidR="00E2761F" w:rsidRPr="00785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D7626"/>
    <w:multiLevelType w:val="hybridMultilevel"/>
    <w:tmpl w:val="CD6A19C4"/>
    <w:lvl w:ilvl="0" w:tplc="6F4ADAF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AA53516"/>
    <w:multiLevelType w:val="hybridMultilevel"/>
    <w:tmpl w:val="DCB0C888"/>
    <w:lvl w:ilvl="0" w:tplc="F920E092">
      <w:start w:val="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FE"/>
    <w:rsid w:val="00005017"/>
    <w:rsid w:val="000159E0"/>
    <w:rsid w:val="00037C51"/>
    <w:rsid w:val="000617C0"/>
    <w:rsid w:val="00064FA5"/>
    <w:rsid w:val="00075A72"/>
    <w:rsid w:val="000B2A2C"/>
    <w:rsid w:val="000D63D9"/>
    <w:rsid w:val="00102398"/>
    <w:rsid w:val="001051C0"/>
    <w:rsid w:val="001157EB"/>
    <w:rsid w:val="00143B9C"/>
    <w:rsid w:val="0017584E"/>
    <w:rsid w:val="00191F88"/>
    <w:rsid w:val="001B5167"/>
    <w:rsid w:val="001C736A"/>
    <w:rsid w:val="001F5AC8"/>
    <w:rsid w:val="002044E2"/>
    <w:rsid w:val="00211DD5"/>
    <w:rsid w:val="002255A8"/>
    <w:rsid w:val="00235B64"/>
    <w:rsid w:val="00273141"/>
    <w:rsid w:val="00290933"/>
    <w:rsid w:val="002B6E95"/>
    <w:rsid w:val="002E5ED5"/>
    <w:rsid w:val="00302237"/>
    <w:rsid w:val="00304DA3"/>
    <w:rsid w:val="00314743"/>
    <w:rsid w:val="00335565"/>
    <w:rsid w:val="0034148A"/>
    <w:rsid w:val="00362046"/>
    <w:rsid w:val="00370F16"/>
    <w:rsid w:val="0039190E"/>
    <w:rsid w:val="003A599B"/>
    <w:rsid w:val="003C1BB1"/>
    <w:rsid w:val="003D7222"/>
    <w:rsid w:val="00410D99"/>
    <w:rsid w:val="00413BB3"/>
    <w:rsid w:val="00440F44"/>
    <w:rsid w:val="00442209"/>
    <w:rsid w:val="0048016E"/>
    <w:rsid w:val="00482D7B"/>
    <w:rsid w:val="004A15BF"/>
    <w:rsid w:val="004A3593"/>
    <w:rsid w:val="004B79C5"/>
    <w:rsid w:val="004D6897"/>
    <w:rsid w:val="004F02F3"/>
    <w:rsid w:val="004F4396"/>
    <w:rsid w:val="00506009"/>
    <w:rsid w:val="005124E1"/>
    <w:rsid w:val="00566569"/>
    <w:rsid w:val="005738AE"/>
    <w:rsid w:val="005B1C4F"/>
    <w:rsid w:val="005C55D4"/>
    <w:rsid w:val="005C6F9D"/>
    <w:rsid w:val="005D3415"/>
    <w:rsid w:val="005D534E"/>
    <w:rsid w:val="005E354E"/>
    <w:rsid w:val="005E7C6A"/>
    <w:rsid w:val="00610A1B"/>
    <w:rsid w:val="00612EC0"/>
    <w:rsid w:val="006165EE"/>
    <w:rsid w:val="00617077"/>
    <w:rsid w:val="00624296"/>
    <w:rsid w:val="00626204"/>
    <w:rsid w:val="00660E9B"/>
    <w:rsid w:val="0069561F"/>
    <w:rsid w:val="006A4FF6"/>
    <w:rsid w:val="006A6E4F"/>
    <w:rsid w:val="006C39EB"/>
    <w:rsid w:val="006D6210"/>
    <w:rsid w:val="006F2AF4"/>
    <w:rsid w:val="006F37A1"/>
    <w:rsid w:val="00704ADE"/>
    <w:rsid w:val="00706D59"/>
    <w:rsid w:val="00734B4A"/>
    <w:rsid w:val="00767AF7"/>
    <w:rsid w:val="00777EF0"/>
    <w:rsid w:val="007857FE"/>
    <w:rsid w:val="007A1D3D"/>
    <w:rsid w:val="007A43B4"/>
    <w:rsid w:val="007D523A"/>
    <w:rsid w:val="007D6F97"/>
    <w:rsid w:val="007E0FA2"/>
    <w:rsid w:val="007E5538"/>
    <w:rsid w:val="007F2AD4"/>
    <w:rsid w:val="007F2F8F"/>
    <w:rsid w:val="00814246"/>
    <w:rsid w:val="00815F8B"/>
    <w:rsid w:val="008210B1"/>
    <w:rsid w:val="00825373"/>
    <w:rsid w:val="00837717"/>
    <w:rsid w:val="008448C2"/>
    <w:rsid w:val="00846869"/>
    <w:rsid w:val="008742D5"/>
    <w:rsid w:val="00882E24"/>
    <w:rsid w:val="008B304A"/>
    <w:rsid w:val="008B6285"/>
    <w:rsid w:val="00915E64"/>
    <w:rsid w:val="00941C8B"/>
    <w:rsid w:val="009471FA"/>
    <w:rsid w:val="00952CC5"/>
    <w:rsid w:val="00962931"/>
    <w:rsid w:val="00964982"/>
    <w:rsid w:val="009B1A21"/>
    <w:rsid w:val="009B5742"/>
    <w:rsid w:val="009D1D0C"/>
    <w:rsid w:val="009D4A2D"/>
    <w:rsid w:val="009E2467"/>
    <w:rsid w:val="009E434C"/>
    <w:rsid w:val="009F5493"/>
    <w:rsid w:val="009F71B5"/>
    <w:rsid w:val="00A02F80"/>
    <w:rsid w:val="00A03F8E"/>
    <w:rsid w:val="00A13839"/>
    <w:rsid w:val="00A7672F"/>
    <w:rsid w:val="00A85C73"/>
    <w:rsid w:val="00AC54F2"/>
    <w:rsid w:val="00B13793"/>
    <w:rsid w:val="00B14C2B"/>
    <w:rsid w:val="00B22FA8"/>
    <w:rsid w:val="00B35E07"/>
    <w:rsid w:val="00B50F3F"/>
    <w:rsid w:val="00B71E4A"/>
    <w:rsid w:val="00B75A40"/>
    <w:rsid w:val="00B929F8"/>
    <w:rsid w:val="00B94E6E"/>
    <w:rsid w:val="00BB7100"/>
    <w:rsid w:val="00BB7BD3"/>
    <w:rsid w:val="00BC1148"/>
    <w:rsid w:val="00BC34AA"/>
    <w:rsid w:val="00BD2536"/>
    <w:rsid w:val="00BF3901"/>
    <w:rsid w:val="00C12CD7"/>
    <w:rsid w:val="00C54420"/>
    <w:rsid w:val="00C644A4"/>
    <w:rsid w:val="00C665B8"/>
    <w:rsid w:val="00C66ED9"/>
    <w:rsid w:val="00C84A16"/>
    <w:rsid w:val="00CA1355"/>
    <w:rsid w:val="00CB641E"/>
    <w:rsid w:val="00CE736B"/>
    <w:rsid w:val="00D068AF"/>
    <w:rsid w:val="00D06FC8"/>
    <w:rsid w:val="00D121B4"/>
    <w:rsid w:val="00D328F4"/>
    <w:rsid w:val="00D62853"/>
    <w:rsid w:val="00D750A5"/>
    <w:rsid w:val="00D87E90"/>
    <w:rsid w:val="00D958CF"/>
    <w:rsid w:val="00DC69E7"/>
    <w:rsid w:val="00DD1309"/>
    <w:rsid w:val="00DF0C2C"/>
    <w:rsid w:val="00DF0D82"/>
    <w:rsid w:val="00E1319B"/>
    <w:rsid w:val="00E2761F"/>
    <w:rsid w:val="00E45516"/>
    <w:rsid w:val="00E75128"/>
    <w:rsid w:val="00E75326"/>
    <w:rsid w:val="00E8431D"/>
    <w:rsid w:val="00EA2B62"/>
    <w:rsid w:val="00EB5711"/>
    <w:rsid w:val="00EB7EA2"/>
    <w:rsid w:val="00ED3CC1"/>
    <w:rsid w:val="00ED3D16"/>
    <w:rsid w:val="00ED4AA9"/>
    <w:rsid w:val="00ED62AF"/>
    <w:rsid w:val="00EE2773"/>
    <w:rsid w:val="00EF1966"/>
    <w:rsid w:val="00EF3CCF"/>
    <w:rsid w:val="00EF53F1"/>
    <w:rsid w:val="00EF6728"/>
    <w:rsid w:val="00F0401C"/>
    <w:rsid w:val="00F17282"/>
    <w:rsid w:val="00F3445A"/>
    <w:rsid w:val="00F5169E"/>
    <w:rsid w:val="00F63BB4"/>
    <w:rsid w:val="00F63C6B"/>
    <w:rsid w:val="00F91236"/>
    <w:rsid w:val="00FA7960"/>
    <w:rsid w:val="00FB20B1"/>
    <w:rsid w:val="00FC2DAC"/>
    <w:rsid w:val="00FD32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08F793-1C60-4D68-AE40-23975DC4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761F"/>
    <w:pPr>
      <w:ind w:left="720"/>
      <w:contextualSpacing/>
    </w:pPr>
  </w:style>
  <w:style w:type="paragraph" w:styleId="Textedebulles">
    <w:name w:val="Balloon Text"/>
    <w:basedOn w:val="Normal"/>
    <w:link w:val="TextedebullesCar"/>
    <w:uiPriority w:val="99"/>
    <w:semiHidden/>
    <w:unhideWhenUsed/>
    <w:rsid w:val="00211DD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1D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4825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dc:creator>
  <cp:lastModifiedBy>Bernard Delvaux</cp:lastModifiedBy>
  <cp:revision>3</cp:revision>
  <cp:lastPrinted>2015-10-22T09:48:00Z</cp:lastPrinted>
  <dcterms:created xsi:type="dcterms:W3CDTF">2015-10-21T15:06:00Z</dcterms:created>
  <dcterms:modified xsi:type="dcterms:W3CDTF">2015-10-22T09:48:00Z</dcterms:modified>
</cp:coreProperties>
</file>