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3D" w:rsidRPr="00A110ED" w:rsidRDefault="008F7C3D" w:rsidP="00A110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32"/>
          <w:szCs w:val="22"/>
          <w:lang w:val="fr-FR"/>
        </w:rPr>
      </w:pPr>
      <w:r w:rsidRPr="00A110ED">
        <w:rPr>
          <w:rFonts w:ascii="Arial" w:hAnsi="Arial" w:cs="Arial"/>
          <w:color w:val="1A1A1A"/>
          <w:sz w:val="32"/>
          <w:szCs w:val="22"/>
          <w:lang w:val="fr-FR"/>
        </w:rPr>
        <w:t>Bureau</w:t>
      </w:r>
      <w:r w:rsidR="00386276" w:rsidRPr="00A110ED">
        <w:rPr>
          <w:rFonts w:ascii="Arial" w:hAnsi="Arial" w:cs="Arial"/>
          <w:color w:val="1A1A1A"/>
          <w:sz w:val="32"/>
          <w:szCs w:val="22"/>
          <w:lang w:val="fr-FR"/>
        </w:rPr>
        <w:t xml:space="preserve"> Tout Autre Chose</w:t>
      </w:r>
      <w:r w:rsidRPr="00A110ED">
        <w:rPr>
          <w:rFonts w:ascii="Arial" w:hAnsi="Arial" w:cs="Arial"/>
          <w:color w:val="1A1A1A"/>
          <w:sz w:val="32"/>
          <w:szCs w:val="22"/>
          <w:lang w:val="fr-FR"/>
        </w:rPr>
        <w:t xml:space="preserve"> 05/04/2016</w:t>
      </w: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A110ED" w:rsidRDefault="00A110E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A110ED" w:rsidRPr="008F7C3D" w:rsidRDefault="00A110E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 w:rsidRPr="008F7C3D">
        <w:rPr>
          <w:rFonts w:ascii="Arial" w:hAnsi="Arial" w:cs="Arial"/>
          <w:color w:val="1A1A1A"/>
          <w:sz w:val="22"/>
          <w:szCs w:val="22"/>
          <w:lang w:val="fr-FR"/>
        </w:rPr>
        <w:t>Présents :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Anne-Noël, Anne</w:t>
      </w:r>
      <w:r w:rsidRPr="008F7C3D">
        <w:rPr>
          <w:rFonts w:ascii="Arial" w:hAnsi="Arial" w:cs="Arial"/>
          <w:color w:val="1A1A1A"/>
          <w:sz w:val="22"/>
          <w:szCs w:val="22"/>
          <w:lang w:val="fr-FR"/>
        </w:rPr>
        <w:t>, J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>ulie, Saskia, Clarisse, Olivier</w:t>
      </w:r>
      <w:r w:rsidRPr="008F7C3D"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Il y avait réunion de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débrief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Parade juste avant, et nous étions OK que des gens restent pour assister au bureau :</w:t>
      </w:r>
      <w:r w:rsidRPr="00386276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Pr="008F7C3D">
        <w:rPr>
          <w:rFonts w:ascii="Arial" w:hAnsi="Arial" w:cs="Arial"/>
          <w:color w:val="1A1A1A"/>
          <w:sz w:val="22"/>
          <w:szCs w:val="22"/>
          <w:lang w:val="fr-FR"/>
        </w:rPr>
        <w:t>Luc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, Karine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Watelet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, Bastien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Toune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, Antoine </w:t>
      </w:r>
      <w:proofErr w:type="spellStart"/>
      <w:r w:rsidR="008675EC">
        <w:rPr>
          <w:rFonts w:ascii="Arial" w:hAnsi="Arial" w:cs="Arial"/>
          <w:color w:val="1A1A1A"/>
          <w:sz w:val="22"/>
          <w:szCs w:val="22"/>
          <w:lang w:val="fr-FR"/>
        </w:rPr>
        <w:t>Kopij</w:t>
      </w:r>
      <w:proofErr w:type="spellEnd"/>
    </w:p>
    <w:p w:rsidR="008675EC" w:rsidRPr="008F7C3D" w:rsidRDefault="008675EC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386276" w:rsidRDefault="00721DCA" w:rsidP="008F7C3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>
        <w:rPr>
          <w:rFonts w:ascii="Arial" w:hAnsi="Arial" w:cs="Arial"/>
          <w:b/>
          <w:color w:val="1A1A1A"/>
          <w:sz w:val="22"/>
          <w:szCs w:val="22"/>
          <w:lang w:val="fr-FR"/>
        </w:rPr>
        <w:t>Soutenir ou non</w:t>
      </w:r>
      <w:r w:rsidR="008F7C3D" w:rsidRPr="00386276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la marche contre la peur et la haine 17/04 </w:t>
      </w:r>
    </w:p>
    <w:p w:rsidR="008F7C3D" w:rsidRP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 w:rsidRPr="008F7C3D">
        <w:rPr>
          <w:rFonts w:ascii="Arial" w:hAnsi="Arial" w:cs="Arial"/>
          <w:color w:val="1A1A1A"/>
          <w:sz w:val="22"/>
          <w:szCs w:val="22"/>
          <w:lang w:val="fr-FR"/>
        </w:rPr>
        <w:t xml:space="preserve">Gros buzz des veillées en Flandre. 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Hart </w:t>
      </w:r>
      <w:proofErr w:type="spellStart"/>
      <w:r w:rsidR="00386276">
        <w:rPr>
          <w:rFonts w:ascii="Arial" w:hAnsi="Arial" w:cs="Arial"/>
          <w:color w:val="1A1A1A"/>
          <w:sz w:val="22"/>
          <w:szCs w:val="22"/>
          <w:lang w:val="fr-FR"/>
        </w:rPr>
        <w:t>Boven</w:t>
      </w:r>
      <w:proofErr w:type="spellEnd"/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Hard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et une dizaine d’</w:t>
      </w:r>
      <w:proofErr w:type="spellStart"/>
      <w:r w:rsidR="00A110ED">
        <w:rPr>
          <w:rFonts w:ascii="Arial" w:hAnsi="Arial" w:cs="Arial"/>
          <w:color w:val="1A1A1A"/>
          <w:sz w:val="22"/>
          <w:szCs w:val="22"/>
          <w:lang w:val="fr-FR"/>
        </w:rPr>
        <w:t>assoç</w:t>
      </w:r>
      <w:proofErr w:type="spellEnd"/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 sont motivées</w:t>
      </w:r>
      <w:r w:rsidRPr="008F7C3D">
        <w:rPr>
          <w:rFonts w:ascii="Arial" w:hAnsi="Arial" w:cs="Arial"/>
          <w:color w:val="1A1A1A"/>
          <w:sz w:val="22"/>
          <w:szCs w:val="22"/>
          <w:lang w:val="fr-FR"/>
        </w:rPr>
        <w:t xml:space="preserve"> pour faire une grande marche le 17 avril pour couper l’herbe sous le pied du gouvernement qui veut en organiser une.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La FGTB 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et une dizaine d’autres </w:t>
      </w:r>
      <w:proofErr w:type="spellStart"/>
      <w:r w:rsidR="00386276">
        <w:rPr>
          <w:rFonts w:ascii="Arial" w:hAnsi="Arial" w:cs="Arial"/>
          <w:color w:val="1A1A1A"/>
          <w:sz w:val="22"/>
          <w:szCs w:val="22"/>
          <w:lang w:val="fr-FR"/>
        </w:rPr>
        <w:t>assoç</w:t>
      </w:r>
      <w:proofErr w:type="spellEnd"/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ont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rejoint.</w:t>
      </w: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« #Contre la haine et la terreur », slogan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peu politique,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mais rassembleur qui permet de 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>faire que de nombreuses personnes viendront</w:t>
      </w:r>
      <w:r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TAC : 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les veillées de solidarité ont </w:t>
      </w:r>
      <w:r>
        <w:rPr>
          <w:rFonts w:ascii="Arial" w:hAnsi="Arial" w:cs="Arial"/>
          <w:color w:val="1A1A1A"/>
          <w:sz w:val="22"/>
          <w:szCs w:val="22"/>
          <w:lang w:val="fr-FR"/>
        </w:rPr>
        <w:t>moins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vécu dans TAC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. 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Rejoint-on la marche le 17 ? </w:t>
      </w:r>
      <w:r>
        <w:rPr>
          <w:rFonts w:ascii="Arial" w:hAnsi="Arial" w:cs="Arial"/>
          <w:color w:val="1A1A1A"/>
          <w:sz w:val="22"/>
          <w:szCs w:val="22"/>
          <w:lang w:val="fr-FR"/>
        </w:rPr>
        <w:t>Journée des luttes paysannes le 17/04. Semaine suivante la manifestation contre l’achat des avions des chasse. =&gt;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proofErr w:type="gramStart"/>
      <w:r w:rsidR="00386276">
        <w:rPr>
          <w:rFonts w:ascii="Arial" w:hAnsi="Arial" w:cs="Arial"/>
          <w:color w:val="1A1A1A"/>
          <w:sz w:val="22"/>
          <w:szCs w:val="22"/>
          <w:lang w:val="fr-FR"/>
        </w:rPr>
        <w:t>la</w:t>
      </w:r>
      <w:proofErr w:type="gramEnd"/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réunion « post-attentat » de TAC la semaine passée n’a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>u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prendre cette décision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de rejoindre ou non</w:t>
      </w:r>
      <w:r>
        <w:rPr>
          <w:rFonts w:ascii="Arial" w:hAnsi="Arial" w:cs="Arial"/>
          <w:color w:val="1A1A1A"/>
          <w:sz w:val="22"/>
          <w:szCs w:val="22"/>
          <w:lang w:val="fr-FR"/>
        </w:rPr>
        <w:t>. Il faut prendre la décision aujourd’hui et envoyer un mail au CC.</w:t>
      </w: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Possibilité de changer la date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> ?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color w:val="1A1A1A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24 avec CNAPD ou le 22/04</w:t>
      </w:r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 ? =&gt; </w:t>
      </w:r>
      <w:proofErr w:type="gramStart"/>
      <w:r w:rsidR="00386276">
        <w:rPr>
          <w:rFonts w:ascii="Arial" w:hAnsi="Arial" w:cs="Arial"/>
          <w:color w:val="1A1A1A"/>
          <w:sz w:val="22"/>
          <w:szCs w:val="22"/>
          <w:lang w:val="fr-FR"/>
        </w:rPr>
        <w:t>les</w:t>
      </w:r>
      <w:proofErr w:type="gramEnd"/>
      <w:r w:rsidR="00386276">
        <w:rPr>
          <w:rFonts w:ascii="Arial" w:hAnsi="Arial" w:cs="Arial"/>
          <w:color w:val="1A1A1A"/>
          <w:sz w:val="22"/>
          <w:szCs w:val="22"/>
          <w:lang w:val="fr-FR"/>
        </w:rPr>
        <w:t xml:space="preserve"> probabilités qu’on puisse faire bouger la date de la marche (alors qu’on en est pas moteur) sont presque nulles.</w:t>
      </w: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Notons qu’un événement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facebook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« 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>#</w:t>
      </w:r>
      <w:proofErr w:type="spellStart"/>
      <w:r w:rsidR="008F2D41">
        <w:rPr>
          <w:rFonts w:ascii="Arial" w:hAnsi="Arial" w:cs="Arial"/>
          <w:color w:val="1A1A1A"/>
          <w:sz w:val="22"/>
          <w:szCs w:val="22"/>
          <w:lang w:val="fr-FR"/>
        </w:rPr>
        <w:t>Buiten</w:t>
      </w:r>
      <w:proofErr w:type="spellEnd"/>
      <w:r w:rsidR="008F2D41">
        <w:rPr>
          <w:rFonts w:ascii="Arial" w:hAnsi="Arial" w:cs="Arial"/>
          <w:color w:val="1A1A1A"/>
          <w:sz w:val="22"/>
          <w:szCs w:val="22"/>
          <w:lang w:val="fr-FR"/>
        </w:rPr>
        <w:t>/Dehors</w:t>
      </w:r>
      <w:r>
        <w:rPr>
          <w:rFonts w:ascii="Arial" w:hAnsi="Arial" w:cs="Arial"/>
          <w:color w:val="1A1A1A"/>
          <w:sz w:val="22"/>
          <w:szCs w:val="22"/>
          <w:lang w:val="fr-FR"/>
        </w:rPr>
        <w:t> »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1A1A1A"/>
          <w:sz w:val="22"/>
          <w:szCs w:val="22"/>
          <w:lang w:val="fr-FR"/>
        </w:rPr>
        <w:t>aura lieu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 xml:space="preserve"> le 17/04</w:t>
      </w:r>
      <w:r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8F2D41" w:rsidRDefault="008F2D41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Et il y a les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Patatistes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le 17/04 qui nous demandent aussi un soutien et que nous voulons soutenir.</w:t>
      </w: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L’enjeu est crucial car au moment où la société se polarise et le racisme grandit, il faut que les forces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anti-racisme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aient la main, plutôt que le gouvernement.</w:t>
      </w:r>
    </w:p>
    <w:p w:rsidR="00386276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386276" w:rsidRDefault="00386276" w:rsidP="003862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Consensus pour participer à la Marche mais on n’a pas de capacité de mobilisation ni d’investissement pour influer sur les décisions. </w:t>
      </w:r>
    </w:p>
    <w:p w:rsidR="00386276" w:rsidRDefault="00386276" w:rsidP="003862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Proposition : allons à la Marche l’après-midi (rdv conjoint avec HBH telle heure telle endroit avec des visuels communs clairs qui nous permet de nous identifier) et le soir chez les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Patatistes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. Dans la Newsletter, on peut mettre le 17 (marche et Patates), le 24 (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contre les avions</w:t>
      </w:r>
      <w:r>
        <w:rPr>
          <w:rFonts w:ascii="Arial" w:hAnsi="Arial" w:cs="Arial"/>
          <w:color w:val="1A1A1A"/>
          <w:sz w:val="22"/>
          <w:szCs w:val="22"/>
          <w:lang w:val="fr-FR"/>
        </w:rPr>
        <w:t>), imprimer les stickers de HBH s’ils en font pour la marche.</w:t>
      </w:r>
    </w:p>
    <w:p w:rsidR="00386276" w:rsidRDefault="00386276" w:rsidP="003862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On envoie un mail à HBH ce soir pour demander d’avoir un avis sur visuel pour la marche (Jan peut relayer notre demande ?).</w:t>
      </w:r>
    </w:p>
    <w:p w:rsidR="00386276" w:rsidRDefault="00386276" w:rsidP="003862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Clarisse envoie un mail au CC pour soumettre notre proposition afin de prendre l’avis.</w:t>
      </w:r>
    </w:p>
    <w:p w:rsidR="00386276" w:rsidRDefault="00386276" w:rsidP="003862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2D41" w:rsidRDefault="00386276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Le m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>essage doit parler aux gens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(et donc être large et pas trop politique)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 xml:space="preserve"> pour </w:t>
      </w:r>
      <w:r>
        <w:rPr>
          <w:rFonts w:ascii="Arial" w:hAnsi="Arial" w:cs="Arial"/>
          <w:color w:val="1A1A1A"/>
          <w:sz w:val="22"/>
          <w:szCs w:val="22"/>
          <w:lang w:val="fr-FR"/>
        </w:rPr>
        <w:t>qu’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ils rejoignent la marche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>.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Si trop politique, ils ne viendront pas. A nous </w:t>
      </w:r>
      <w:r w:rsidR="00960B86">
        <w:rPr>
          <w:rFonts w:ascii="Arial" w:hAnsi="Arial" w:cs="Arial"/>
          <w:color w:val="1A1A1A"/>
          <w:sz w:val="22"/>
          <w:szCs w:val="22"/>
          <w:lang w:val="fr-FR"/>
        </w:rPr>
        <w:t xml:space="preserve">dès lors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de sensibiliser pendant la marche.</w:t>
      </w:r>
      <w:r w:rsidR="008F2D41">
        <w:rPr>
          <w:rFonts w:ascii="Arial" w:hAnsi="Arial" w:cs="Arial"/>
          <w:color w:val="1A1A1A"/>
          <w:sz w:val="22"/>
          <w:szCs w:val="22"/>
          <w:lang w:val="fr-FR"/>
        </w:rPr>
        <w:t xml:space="preserve"> C’est un positionnement stratégique, même si </w:t>
      </w:r>
      <w:proofErr w:type="gramStart"/>
      <w:r w:rsidR="008F2D41">
        <w:rPr>
          <w:rFonts w:ascii="Arial" w:hAnsi="Arial" w:cs="Arial"/>
          <w:color w:val="1A1A1A"/>
          <w:sz w:val="22"/>
          <w:szCs w:val="22"/>
          <w:lang w:val="fr-FR"/>
        </w:rPr>
        <w:t>c’est</w:t>
      </w:r>
      <w:proofErr w:type="gramEnd"/>
      <w:r w:rsidR="008F2D41">
        <w:rPr>
          <w:rFonts w:ascii="Arial" w:hAnsi="Arial" w:cs="Arial"/>
          <w:color w:val="1A1A1A"/>
          <w:sz w:val="22"/>
          <w:szCs w:val="22"/>
          <w:lang w:val="fr-FR"/>
        </w:rPr>
        <w:t xml:space="preserve"> pas notre message favori.</w:t>
      </w:r>
    </w:p>
    <w:p w:rsidR="008F2D41" w:rsidRDefault="008F2D41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Il faut avoir une communication visuelle très claire qui permet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te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aux gens de TAC de s’identifier et se rassembler. Eviter la récupération en étant transparent, en communiquant sur le pourquoi on participe.</w:t>
      </w:r>
    </w:p>
    <w:p w:rsidR="008F2D41" w:rsidRDefault="008F2D41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Lien avec « notre avenir ne s’arrête pas à nos frontières ». Pour les « Patates »,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on voit avec eux comment se coordonner pour ne pas leur faire trop d’ombre</w:t>
      </w:r>
      <w:r>
        <w:rPr>
          <w:rFonts w:ascii="Arial" w:hAnsi="Arial" w:cs="Arial"/>
          <w:color w:val="1A1A1A"/>
          <w:sz w:val="22"/>
          <w:szCs w:val="22"/>
          <w:lang w:val="fr-FR"/>
        </w:rPr>
        <w:t>.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Oli appelle Sébastien.</w:t>
      </w:r>
    </w:p>
    <w:p w:rsidR="008F2D41" w:rsidRDefault="008F2D41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2D41" w:rsidRPr="008F7C3D" w:rsidRDefault="008F2D41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8F7C3D" w:rsidRDefault="008F7C3D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960B86" w:rsidRDefault="00960B86" w:rsidP="0099153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proofErr w:type="spellStart"/>
      <w:r>
        <w:rPr>
          <w:rFonts w:ascii="Arial" w:hAnsi="Arial" w:cs="Arial"/>
          <w:b/>
          <w:color w:val="1A1A1A"/>
          <w:sz w:val="22"/>
          <w:szCs w:val="22"/>
          <w:lang w:val="fr-FR"/>
        </w:rPr>
        <w:t>Patatistes</w:t>
      </w:r>
      <w:proofErr w:type="spellEnd"/>
      <w:r w:rsidR="00397EC7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et journée de luttes paysannes</w:t>
      </w:r>
    </w:p>
    <w:p w:rsidR="00960B86" w:rsidRDefault="00960B86" w:rsidP="00960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Ils nous demandent si on peut soutenir avec notre logo, et en parler via nos canaux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com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’ :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facebook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, web et newsletter. On est pour.</w:t>
      </w:r>
    </w:p>
    <w:p w:rsidR="00960B86" w:rsidRDefault="00960B86" w:rsidP="00960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960B86" w:rsidRPr="00960B86" w:rsidRDefault="00960B86" w:rsidP="00960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721DCA" w:rsidRDefault="00721DCA" w:rsidP="0099153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>
        <w:rPr>
          <w:rFonts w:ascii="Arial" w:hAnsi="Arial" w:cs="Arial"/>
          <w:b/>
          <w:color w:val="1A1A1A"/>
          <w:sz w:val="22"/>
          <w:szCs w:val="22"/>
          <w:lang w:val="fr-FR"/>
        </w:rPr>
        <w:t>Soutien</w:t>
      </w:r>
      <w:r w:rsidR="008F7C3D"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ou non pour la marche contre les avions 24/04</w:t>
      </w:r>
    </w:p>
    <w:p w:rsidR="00991538" w:rsidRDefault="00F60094" w:rsidP="009915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Grand « o</w:t>
      </w:r>
      <w:r w:rsidR="00991538">
        <w:rPr>
          <w:rFonts w:ascii="Arial" w:hAnsi="Arial" w:cs="Arial"/>
          <w:color w:val="1A1A1A"/>
          <w:sz w:val="22"/>
          <w:szCs w:val="22"/>
          <w:lang w:val="fr-FR"/>
        </w:rPr>
        <w:t>ui</w:t>
      </w:r>
      <w:r>
        <w:rPr>
          <w:rFonts w:ascii="Arial" w:hAnsi="Arial" w:cs="Arial"/>
          <w:color w:val="1A1A1A"/>
          <w:sz w:val="22"/>
          <w:szCs w:val="22"/>
          <w:lang w:val="fr-FR"/>
        </w:rPr>
        <w:t> ».</w:t>
      </w:r>
    </w:p>
    <w:p w:rsidR="00991538" w:rsidRDefault="00721DCA" w:rsidP="009915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On met dans la newsletter, par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facebook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, sur le site, et on</w:t>
      </w:r>
      <w:r w:rsidR="00895D15">
        <w:rPr>
          <w:rFonts w:ascii="Arial" w:hAnsi="Arial" w:cs="Arial"/>
          <w:color w:val="1A1A1A"/>
          <w:sz w:val="22"/>
          <w:szCs w:val="22"/>
          <w:lang w:val="fr-FR"/>
        </w:rPr>
        <w:t xml:space="preserve"> réalise une petite vidéo au CC le 13 où chacun sort de la pièce en disant « je vais à la manif le 24 parce que… ».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Sans l’avis ou une mobilisation des locales, </w:t>
      </w:r>
      <w:proofErr w:type="gramStart"/>
      <w:r>
        <w:rPr>
          <w:rFonts w:ascii="Arial" w:hAnsi="Arial" w:cs="Arial"/>
          <w:color w:val="1A1A1A"/>
          <w:sz w:val="22"/>
          <w:szCs w:val="22"/>
          <w:lang w:val="fr-FR"/>
        </w:rPr>
        <w:t>on peut</w:t>
      </w:r>
      <w:proofErr w:type="gram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pas faire plus.</w:t>
      </w:r>
    </w:p>
    <w:p w:rsidR="00895D15" w:rsidRDefault="00895D15" w:rsidP="009915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Pr="00991538" w:rsidRDefault="00721DCA" w:rsidP="009915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721DCA" w:rsidRDefault="00721DCA" w:rsidP="00895D1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proofErr w:type="spellStart"/>
      <w:r>
        <w:rPr>
          <w:rFonts w:ascii="Arial" w:hAnsi="Arial" w:cs="Arial"/>
          <w:b/>
          <w:color w:val="1A1A1A"/>
          <w:sz w:val="22"/>
          <w:szCs w:val="22"/>
          <w:lang w:val="fr-FR"/>
        </w:rPr>
        <w:t>PanamaPapers</w:t>
      </w:r>
      <w:proofErr w:type="spellEnd"/>
      <w:r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 : </w:t>
      </w:r>
      <w:r w:rsidR="008F7C3D"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lutte contre la fraude fiscale : qui que quoi ?</w:t>
      </w:r>
    </w:p>
    <w:p w:rsidR="00895D15" w:rsidRDefault="00895D15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Deux anciens AGL ont lancé l’idée d’envoyer des coupures de presse sur la fraude fiscale au 1</w:t>
      </w:r>
      <w:r w:rsidRPr="00895D15">
        <w:rPr>
          <w:rFonts w:ascii="Arial" w:hAnsi="Arial" w:cs="Arial"/>
          <w:color w:val="1A1A1A"/>
          <w:sz w:val="22"/>
          <w:szCs w:val="22"/>
          <w:vertAlign w:val="superscript"/>
          <w:lang w:val="fr-FR"/>
        </w:rPr>
        <w:t>er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ministre.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Ils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ont demandé pour </w:t>
      </w:r>
      <w:proofErr w:type="spellStart"/>
      <w:r w:rsidR="00397EC7">
        <w:rPr>
          <w:rFonts w:ascii="Arial" w:hAnsi="Arial" w:cs="Arial"/>
          <w:color w:val="1A1A1A"/>
          <w:sz w:val="22"/>
          <w:szCs w:val="22"/>
          <w:lang w:val="fr-FR"/>
        </w:rPr>
        <w:t>passér</w:t>
      </w:r>
      <w:proofErr w:type="spellEnd"/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par TAC via cela (très positif qu’on puisse intégrer des demandes externes).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Evénement </w:t>
      </w:r>
      <w:proofErr w:type="spellStart"/>
      <w:r w:rsidR="00721DCA">
        <w:rPr>
          <w:rFonts w:ascii="Arial" w:hAnsi="Arial" w:cs="Arial"/>
          <w:color w:val="1A1A1A"/>
          <w:sz w:val="22"/>
          <w:szCs w:val="22"/>
          <w:lang w:val="fr-FR"/>
        </w:rPr>
        <w:t>facebook</w:t>
      </w:r>
      <w:proofErr w:type="spellEnd"/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créé,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qui propose cela aux gens 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fonctionne bien. Très positif qu’une idée externe puisse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>trouver vie dans TAC</w:t>
      </w:r>
      <w:r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397EC7" w:rsidRDefault="00397EC7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397EC7" w:rsidRDefault="00397EC7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Dans le mouvement, CNCD,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financité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, SAW-B,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…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écrivent des articles là-dessus, pour proposer des solutions</w:t>
      </w:r>
    </w:p>
    <w:p w:rsidR="00397EC7" w:rsidRDefault="00397EC7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95D15" w:rsidRDefault="00376EA8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Clarisse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du bureau </w:t>
      </w:r>
      <w:r>
        <w:rPr>
          <w:rFonts w:ascii="Arial" w:hAnsi="Arial" w:cs="Arial"/>
          <w:color w:val="1A1A1A"/>
          <w:sz w:val="22"/>
          <w:szCs w:val="22"/>
          <w:lang w:val="fr-FR"/>
        </w:rPr>
        <w:t>et Bastien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 de locale Saint Gilles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>sont motivés par prendre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en charge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 un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dépôt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en </w:t>
      </w:r>
      <w:r w:rsidR="00397EC7" w:rsidRPr="00397EC7">
        <w:rPr>
          <w:rFonts w:ascii="Arial" w:hAnsi="Arial" w:cs="Arial"/>
          <w:i/>
          <w:color w:val="1A1A1A"/>
          <w:sz w:val="22"/>
          <w:szCs w:val="22"/>
          <w:lang w:val="fr-FR"/>
        </w:rPr>
        <w:t>live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 des coupures de presse chez le 1</w:t>
      </w:r>
      <w:r w:rsidR="00397EC7" w:rsidRPr="00895D15">
        <w:rPr>
          <w:rFonts w:ascii="Arial" w:hAnsi="Arial" w:cs="Arial"/>
          <w:color w:val="1A1A1A"/>
          <w:sz w:val="22"/>
          <w:szCs w:val="22"/>
          <w:vertAlign w:val="superscript"/>
          <w:lang w:val="fr-FR"/>
        </w:rPr>
        <w:t>er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 ministre.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Probablement le mercredi 13/04.</w:t>
      </w:r>
      <w:r w:rsidR="00F60094">
        <w:rPr>
          <w:rFonts w:ascii="Arial" w:hAnsi="Arial" w:cs="Arial"/>
          <w:color w:val="1A1A1A"/>
          <w:sz w:val="22"/>
          <w:szCs w:val="22"/>
          <w:lang w:val="fr-FR"/>
        </w:rPr>
        <w:t xml:space="preserve"> [</w:t>
      </w:r>
      <w:proofErr w:type="gramStart"/>
      <w:r w:rsidR="00F60094">
        <w:rPr>
          <w:rFonts w:ascii="Arial" w:hAnsi="Arial" w:cs="Arial"/>
          <w:color w:val="1A1A1A"/>
          <w:sz w:val="22"/>
          <w:szCs w:val="22"/>
          <w:lang w:val="fr-FR"/>
        </w:rPr>
        <w:t>a</w:t>
      </w:r>
      <w:proofErr w:type="gramEnd"/>
      <w:r w:rsidR="00F60094">
        <w:rPr>
          <w:rFonts w:ascii="Arial" w:hAnsi="Arial" w:cs="Arial"/>
          <w:color w:val="1A1A1A"/>
          <w:sz w:val="22"/>
          <w:szCs w:val="22"/>
          <w:lang w:val="fr-FR"/>
        </w:rPr>
        <w:t xml:space="preserve"> changé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>,</w:t>
      </w:r>
      <w:r w:rsidR="00F60094">
        <w:rPr>
          <w:rFonts w:ascii="Arial" w:hAnsi="Arial" w:cs="Arial"/>
          <w:color w:val="1A1A1A"/>
          <w:sz w:val="22"/>
          <w:szCs w:val="22"/>
          <w:lang w:val="fr-FR"/>
        </w:rPr>
        <w:t xml:space="preserve"> lundi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17h30 </w:t>
      </w:r>
      <w:r w:rsidR="00F60094">
        <w:rPr>
          <w:rFonts w:ascii="Arial" w:hAnsi="Arial" w:cs="Arial"/>
          <w:color w:val="1A1A1A"/>
          <w:sz w:val="22"/>
          <w:szCs w:val="22"/>
          <w:lang w:val="fr-FR"/>
        </w:rPr>
        <w:t>finalement]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="00397EC7">
        <w:rPr>
          <w:rFonts w:ascii="Arial" w:hAnsi="Arial" w:cs="Arial"/>
          <w:color w:val="1A1A1A"/>
          <w:sz w:val="22"/>
          <w:szCs w:val="22"/>
          <w:lang w:val="fr-FR"/>
        </w:rPr>
        <w:t xml:space="preserve">Pour aider : </w:t>
      </w:r>
      <w:r w:rsidR="00397EC7" w:rsidRPr="00397EC7">
        <w:rPr>
          <w:rFonts w:ascii="Arial" w:hAnsi="Arial" w:cs="Arial"/>
          <w:color w:val="1A1A1A"/>
          <w:sz w:val="22"/>
          <w:szCs w:val="22"/>
          <w:lang w:val="fr-FR"/>
        </w:rPr>
        <w:t xml:space="preserve">Clarisse van </w:t>
      </w:r>
      <w:proofErr w:type="spellStart"/>
      <w:r w:rsidR="00397EC7" w:rsidRPr="00397EC7">
        <w:rPr>
          <w:rFonts w:ascii="Arial" w:hAnsi="Arial" w:cs="Arial"/>
          <w:color w:val="1A1A1A"/>
          <w:sz w:val="22"/>
          <w:szCs w:val="22"/>
          <w:lang w:val="fr-FR"/>
        </w:rPr>
        <w:t>Tichelen</w:t>
      </w:r>
      <w:proofErr w:type="spellEnd"/>
      <w:r w:rsidR="00397EC7" w:rsidRPr="00397EC7">
        <w:rPr>
          <w:rFonts w:ascii="Arial" w:hAnsi="Arial" w:cs="Arial"/>
          <w:color w:val="1A1A1A"/>
          <w:sz w:val="22"/>
          <w:szCs w:val="22"/>
          <w:lang w:val="fr-FR"/>
        </w:rPr>
        <w:t xml:space="preserve"> &lt;clarissevantichelen@gmail.com&gt;</w:t>
      </w:r>
    </w:p>
    <w:p w:rsidR="00397EC7" w:rsidRDefault="00397EC7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376EA8" w:rsidRDefault="00397EC7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Suggestion de 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propose</w:t>
      </w:r>
      <w:r>
        <w:rPr>
          <w:rFonts w:ascii="Arial" w:hAnsi="Arial" w:cs="Arial"/>
          <w:color w:val="1A1A1A"/>
          <w:sz w:val="22"/>
          <w:szCs w:val="22"/>
          <w:lang w:val="fr-FR"/>
        </w:rPr>
        <w:t>r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 xml:space="preserve"> au GT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Tout Autre Economie/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Finance de se relancer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vu que c’est dans l’actu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</w:p>
    <w:p w:rsidR="00721DCA" w:rsidRDefault="00721DCA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Default="00721DCA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Pr="00721DCA" w:rsidRDefault="00721DCA" w:rsidP="00721DC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Soutien</w:t>
      </w:r>
      <w:r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symbolique</w:t>
      </w:r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au mouvement </w:t>
      </w:r>
      <w:r w:rsidR="00376EA8"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#</w:t>
      </w:r>
      <w:proofErr w:type="spellStart"/>
      <w:r w:rsidR="00376EA8"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Nuitdebout</w:t>
      </w:r>
      <w:proofErr w:type="spellEnd"/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 ?</w:t>
      </w:r>
    </w:p>
    <w:p w:rsidR="00376EA8" w:rsidRDefault="00721DCA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Ca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se lance à Bruxelles, super ! I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 xml:space="preserve">l faut faire un post FB pour relayer et </w:t>
      </w:r>
      <w:r>
        <w:rPr>
          <w:rFonts w:ascii="Arial" w:hAnsi="Arial" w:cs="Arial"/>
          <w:color w:val="1A1A1A"/>
          <w:sz w:val="22"/>
          <w:szCs w:val="22"/>
          <w:lang w:val="fr-FR"/>
        </w:rPr>
        <w:t>soutenir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.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Même si on pense que vu que la situation est moins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torride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qu’en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France avec la loi El </w:t>
      </w:r>
      <w:proofErr w:type="spellStart"/>
      <w:r w:rsidR="00A110ED">
        <w:rPr>
          <w:rFonts w:ascii="Arial" w:hAnsi="Arial" w:cs="Arial"/>
          <w:color w:val="1A1A1A"/>
          <w:sz w:val="22"/>
          <w:szCs w:val="22"/>
          <w:lang w:val="fr-FR"/>
        </w:rPr>
        <w:t>Khomri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, le mouvement pr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endra moins en Belgique </w:t>
      </w:r>
      <w:r>
        <w:rPr>
          <w:rFonts w:ascii="Arial" w:hAnsi="Arial" w:cs="Arial"/>
          <w:color w:val="1A1A1A"/>
          <w:sz w:val="22"/>
          <w:szCs w:val="22"/>
          <w:lang w:val="fr-FR"/>
        </w:rPr>
        <w:t>(comme les indignés en Belgique, assez marginal).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 xml:space="preserve"> Anne-Noëlle et Anne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et bien d’autres 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iront pour TAC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à la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NuitDebout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ce mercredi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721DCA" w:rsidRDefault="00721DCA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0143FD" w:rsidRPr="000143FD" w:rsidRDefault="000143FD" w:rsidP="000143F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0143FD">
        <w:rPr>
          <w:rFonts w:ascii="Arial" w:hAnsi="Arial" w:cs="Arial"/>
          <w:b/>
          <w:color w:val="1A1A1A"/>
          <w:sz w:val="22"/>
          <w:szCs w:val="22"/>
          <w:lang w:val="fr-FR"/>
        </w:rPr>
        <w:t>Réaction aux arrestations policière abusives</w:t>
      </w:r>
    </w:p>
    <w:p w:rsidR="000143FD" w:rsidRPr="000143FD" w:rsidRDefault="000143FD" w:rsidP="000143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On a fait une publication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facebook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qui a très bien tourné. Et on va partager le texte écrit par Joachim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Wathelet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qui est beau. </w:t>
      </w:r>
    </w:p>
    <w:p w:rsidR="000143FD" w:rsidRDefault="000143FD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Default="00721DCA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Pr="00721DCA" w:rsidRDefault="00721DCA" w:rsidP="00721DC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Plateforme TTIP</w:t>
      </w:r>
    </w:p>
    <w:p w:rsidR="00895D15" w:rsidRDefault="00895D15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Mouvement TTIP national (avec les syndicats) qui organise une manifestation le 18 septembre.</w:t>
      </w:r>
      <w:r w:rsidR="00376EA8">
        <w:rPr>
          <w:rFonts w:ascii="Arial" w:hAnsi="Arial" w:cs="Arial"/>
          <w:color w:val="1A1A1A"/>
          <w:sz w:val="22"/>
          <w:szCs w:val="22"/>
          <w:lang w:val="fr-FR"/>
        </w:rPr>
        <w:t xml:space="preserve"> Réunion le 1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3/04 à 14h</w:t>
      </w:r>
      <w:r w:rsidR="00C463BE">
        <w:rPr>
          <w:rFonts w:ascii="Arial" w:hAnsi="Arial" w:cs="Arial"/>
          <w:color w:val="1A1A1A"/>
          <w:sz w:val="22"/>
          <w:szCs w:val="22"/>
          <w:lang w:val="fr-FR"/>
        </w:rPr>
        <w:t xml:space="preserve"> p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our penser cette manif, Bastien</w:t>
      </w:r>
      <w:r w:rsidR="00C463BE">
        <w:rPr>
          <w:rFonts w:ascii="Arial" w:hAnsi="Arial" w:cs="Arial"/>
          <w:color w:val="1A1A1A"/>
          <w:sz w:val="22"/>
          <w:szCs w:val="22"/>
          <w:lang w:val="fr-FR"/>
        </w:rPr>
        <w:t xml:space="preserve"> et Karine seront là pour TAC.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 Diffuser l’info au comité de coordination.</w:t>
      </w:r>
    </w:p>
    <w:p w:rsidR="00376EA8" w:rsidRPr="00895D15" w:rsidRDefault="00376EA8" w:rsidP="00895D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556CB7" w:rsidRPr="008F7C3D" w:rsidRDefault="00556CB7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721DCA" w:rsidRDefault="008F7C3D" w:rsidP="00721DC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Un </w:t>
      </w:r>
      <w:proofErr w:type="spellStart"/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Hartslag</w:t>
      </w:r>
      <w:proofErr w:type="spellEnd"/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/AG collective </w:t>
      </w:r>
      <w:proofErr w:type="spellStart"/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>HbH</w:t>
      </w:r>
      <w:proofErr w:type="spellEnd"/>
      <w:r w:rsidRPr="00721DCA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-TAC fin août à Bruxelles? </w:t>
      </w:r>
      <w:r w:rsidR="00721DCA">
        <w:rPr>
          <w:rFonts w:ascii="Arial" w:hAnsi="Arial" w:cs="Arial"/>
          <w:b/>
          <w:color w:val="1A1A1A"/>
          <w:sz w:val="22"/>
          <w:szCs w:val="22"/>
          <w:lang w:val="fr-FR"/>
        </w:rPr>
        <w:t>+ Prochain CC</w:t>
      </w:r>
    </w:p>
    <w:p w:rsidR="00721DCA" w:rsidRDefault="00721DCA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C463BE" w:rsidRDefault="00C463BE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A discuter en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comité de coordination</w:t>
      </w:r>
      <w:r>
        <w:rPr>
          <w:rFonts w:ascii="Arial" w:hAnsi="Arial" w:cs="Arial"/>
          <w:color w:val="1A1A1A"/>
          <w:sz w:val="22"/>
          <w:szCs w:val="22"/>
          <w:lang w:val="fr-FR"/>
        </w:rPr>
        <w:t>, plutôt 1</w:t>
      </w:r>
      <w:r w:rsidRPr="00C463BE">
        <w:rPr>
          <w:rFonts w:ascii="Arial" w:hAnsi="Arial" w:cs="Arial"/>
          <w:color w:val="1A1A1A"/>
          <w:sz w:val="22"/>
          <w:szCs w:val="22"/>
          <w:vertAlign w:val="superscript"/>
          <w:lang w:val="fr-FR"/>
        </w:rPr>
        <w:t>er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w-e de septembre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 xml:space="preserve"> ou fin aout</w:t>
      </w:r>
      <w:r>
        <w:rPr>
          <w:rFonts w:ascii="Arial" w:hAnsi="Arial" w:cs="Arial"/>
          <w:color w:val="1A1A1A"/>
          <w:sz w:val="22"/>
          <w:szCs w:val="22"/>
          <w:lang w:val="fr-FR"/>
        </w:rPr>
        <w:t>. Il faut qu’un groupe de minimum 3 personnes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>, avec des gens hors bureau,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se responsabilise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 pour penser cette assemblée générale</w:t>
      </w:r>
      <w:r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721DCA" w:rsidRDefault="00721DCA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Mais fait-on une</w:t>
      </w:r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 autre AG en mai/juin ? =&gt; </w:t>
      </w:r>
      <w:proofErr w:type="gramStart"/>
      <w:r w:rsidR="008675EC">
        <w:rPr>
          <w:rFonts w:ascii="Arial" w:hAnsi="Arial" w:cs="Arial"/>
          <w:color w:val="1A1A1A"/>
          <w:sz w:val="22"/>
          <w:szCs w:val="22"/>
          <w:lang w:val="fr-FR"/>
        </w:rPr>
        <w:t>ça</w:t>
      </w:r>
      <w:proofErr w:type="gramEnd"/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 serait bien pour </w:t>
      </w:r>
      <w:proofErr w:type="spellStart"/>
      <w:r w:rsidR="008675EC">
        <w:rPr>
          <w:rFonts w:ascii="Arial" w:hAnsi="Arial" w:cs="Arial"/>
          <w:color w:val="1A1A1A"/>
          <w:sz w:val="22"/>
          <w:szCs w:val="22"/>
          <w:lang w:val="fr-FR"/>
        </w:rPr>
        <w:t>resserer</w:t>
      </w:r>
      <w:proofErr w:type="spellEnd"/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 les liens (même si la Parade l’a déjà fait), mais on craint que ce soit un flop. Du coup plutôt juste une AG en aout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="00A110ED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>pour « marquer le coup »</w:t>
      </w:r>
      <w:bookmarkStart w:id="0" w:name="_GoBack"/>
      <w:bookmarkEnd w:id="0"/>
      <w:r w:rsidR="008675EC">
        <w:rPr>
          <w:rFonts w:ascii="Arial" w:hAnsi="Arial" w:cs="Arial"/>
          <w:color w:val="1A1A1A"/>
          <w:sz w:val="22"/>
          <w:szCs w:val="22"/>
          <w:lang w:val="fr-FR"/>
        </w:rPr>
        <w:t>. Si on fait une seule AG, il faut un truc plus long : 1 journée où avoir le temps d’être ensemble.</w:t>
      </w:r>
    </w:p>
    <w:p w:rsidR="00721DCA" w:rsidRDefault="00721DCA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C463BE" w:rsidRDefault="008675EC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proofErr w:type="gramStart"/>
      <w:r>
        <w:rPr>
          <w:rFonts w:ascii="Arial" w:hAnsi="Arial" w:cs="Arial"/>
          <w:color w:val="1A1A1A"/>
          <w:sz w:val="22"/>
          <w:szCs w:val="22"/>
          <w:lang w:val="fr-FR"/>
        </w:rPr>
        <w:t>Ils</w:t>
      </w:r>
      <w:proofErr w:type="gram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faudra trouver un concept original/ artistique. 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Idée ? S’inspirer de</w:t>
      </w:r>
      <w:r w:rsidR="00C463BE">
        <w:rPr>
          <w:rFonts w:ascii="Arial" w:hAnsi="Arial" w:cs="Arial"/>
          <w:color w:val="1A1A1A"/>
          <w:sz w:val="22"/>
          <w:szCs w:val="22"/>
          <w:lang w:val="fr-FR"/>
        </w:rPr>
        <w:t xml:space="preserve"> Nuit debout : rassemblement plus émotionnel où chacun peut prendre la parole pour se faire vibrer. On a besoin de se sent</w:t>
      </w:r>
      <w:r w:rsidR="00721DCA">
        <w:rPr>
          <w:rFonts w:ascii="Arial" w:hAnsi="Arial" w:cs="Arial"/>
          <w:color w:val="1A1A1A"/>
          <w:sz w:val="22"/>
          <w:szCs w:val="22"/>
          <w:lang w:val="fr-FR"/>
        </w:rPr>
        <w:t>ir faire partie d’un mouvement.</w:t>
      </w:r>
    </w:p>
    <w:p w:rsidR="008675EC" w:rsidRDefault="00C463BE" w:rsidP="008675EC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On propose une </w:t>
      </w:r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seule </w:t>
      </w:r>
      <w:r w:rsidRPr="008675EC">
        <w:rPr>
          <w:rFonts w:ascii="Arial" w:hAnsi="Arial" w:cs="Arial"/>
          <w:color w:val="1A1A1A"/>
          <w:sz w:val="22"/>
          <w:szCs w:val="22"/>
          <w:lang w:val="fr-FR"/>
        </w:rPr>
        <w:t>AG</w:t>
      </w:r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 au CC</w:t>
      </w:r>
      <w:r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. </w:t>
      </w:r>
    </w:p>
    <w:p w:rsidR="00C463BE" w:rsidRPr="008675EC" w:rsidRDefault="00C463BE" w:rsidP="008675EC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Il faut créer une autre dynamique. Proposition </w:t>
      </w:r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au CC qu’un groupe se constitue</w:t>
      </w:r>
      <w:r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 pour penser une forme original</w:t>
      </w:r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e</w:t>
      </w:r>
      <w:r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 avec une dynamique en amont qui amène à l’AG conjointe</w:t>
      </w:r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.</w:t>
      </w:r>
    </w:p>
    <w:p w:rsidR="00556CB7" w:rsidRDefault="00556CB7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Pr="008675EC" w:rsidRDefault="008675EC" w:rsidP="008675EC">
      <w:pPr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- quand prochain comité de coordination ?</w:t>
      </w:r>
    </w:p>
    <w:p w:rsidR="008675EC" w:rsidRDefault="008675EC" w:rsidP="008675EC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Default="008675EC" w:rsidP="008675EC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13 avril. Puis 11 mai. Il y aura des choses à décider dès mai (élection bureau, prochaine Parade,…)</w:t>
      </w:r>
    </w:p>
    <w:p w:rsidR="00721DCA" w:rsidRDefault="008675EC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On fait de la pub aux signataires via la newsletter pour ramener du monde au comité de coordination.</w:t>
      </w:r>
    </w:p>
    <w:p w:rsidR="00721DCA" w:rsidRPr="008F7C3D" w:rsidRDefault="00721DCA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556CB7" w:rsidRPr="008F7C3D" w:rsidRDefault="00556CB7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Pr="008675EC" w:rsidRDefault="008F7C3D" w:rsidP="00556CB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Newsletter</w:t>
      </w:r>
      <w:r w:rsidR="00556CB7"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 : </w:t>
      </w:r>
    </w:p>
    <w:p w:rsidR="008675EC" w:rsidRDefault="008675EC" w:rsidP="008675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8675EC" w:rsidRDefault="008675EC" w:rsidP="008675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On en envoie dès que possible : avec un M</w:t>
      </w:r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erci</w:t>
      </w:r>
      <w:r w:rsidR="008F7C3D"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 parade</w:t>
      </w:r>
      <w:r>
        <w:rPr>
          <w:rFonts w:ascii="Arial" w:hAnsi="Arial" w:cs="Arial"/>
          <w:color w:val="1A1A1A"/>
          <w:sz w:val="22"/>
          <w:szCs w:val="22"/>
          <w:lang w:val="fr-FR"/>
        </w:rPr>
        <w:t>,</w:t>
      </w:r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 avec aussi </w:t>
      </w:r>
      <w:proofErr w:type="spellStart"/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Patatistes</w:t>
      </w:r>
      <w:proofErr w:type="spellEnd"/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 xml:space="preserve">, manif avions de chasse, </w:t>
      </w:r>
      <w:proofErr w:type="spellStart"/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PanamaPapers</w:t>
      </w:r>
      <w:proofErr w:type="spellEnd"/>
      <w:r w:rsidR="00556CB7" w:rsidRPr="008675EC">
        <w:rPr>
          <w:rFonts w:ascii="Arial" w:hAnsi="Arial" w:cs="Arial"/>
          <w:color w:val="1A1A1A"/>
          <w:sz w:val="22"/>
          <w:szCs w:val="22"/>
          <w:lang w:val="fr-FR"/>
        </w:rPr>
        <w:t>, Marche contre la haine, invitation comité coordination.</w:t>
      </w:r>
    </w:p>
    <w:p w:rsidR="00556CB7" w:rsidRPr="00556CB7" w:rsidRDefault="00556CB7" w:rsidP="00556CB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8675EC" w:rsidRDefault="008F7C3D" w:rsidP="00556CB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qui va p ê rester/partir du bureau</w:t>
      </w:r>
      <w:r w:rsidR="00556CB7"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 ?</w:t>
      </w:r>
    </w:p>
    <w:p w:rsidR="008675EC" w:rsidRPr="00556CB7" w:rsidRDefault="008675EC" w:rsidP="008675EC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556CB7" w:rsidRPr="00556CB7" w:rsidRDefault="008675EC" w:rsidP="00556C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Envisagent de r</w:t>
      </w:r>
      <w:r w:rsidR="00556CB7">
        <w:rPr>
          <w:rFonts w:ascii="Arial" w:hAnsi="Arial" w:cs="Arial"/>
          <w:color w:val="1A1A1A"/>
          <w:sz w:val="22"/>
          <w:szCs w:val="22"/>
          <w:lang w:val="fr-FR"/>
        </w:rPr>
        <w:t>este</w:t>
      </w:r>
      <w:r>
        <w:rPr>
          <w:rFonts w:ascii="Arial" w:hAnsi="Arial" w:cs="Arial"/>
          <w:color w:val="1A1A1A"/>
          <w:sz w:val="22"/>
          <w:szCs w:val="22"/>
          <w:lang w:val="fr-FR"/>
        </w:rPr>
        <w:t>r</w:t>
      </w:r>
      <w:r w:rsidR="00556CB7">
        <w:rPr>
          <w:rFonts w:ascii="Arial" w:hAnsi="Arial" w:cs="Arial"/>
          <w:color w:val="1A1A1A"/>
          <w:sz w:val="22"/>
          <w:szCs w:val="22"/>
          <w:lang w:val="fr-FR"/>
        </w:rPr>
        <w:t> : Olivier, Clarisse</w:t>
      </w:r>
      <w:r w:rsidR="00161586">
        <w:rPr>
          <w:rFonts w:ascii="Arial" w:hAnsi="Arial" w:cs="Arial"/>
          <w:color w:val="1A1A1A"/>
          <w:sz w:val="22"/>
          <w:szCs w:val="22"/>
          <w:lang w:val="fr-FR"/>
        </w:rPr>
        <w:t>, Martin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( ?)</w:t>
      </w:r>
    </w:p>
    <w:p w:rsidR="00556CB7" w:rsidRDefault="00161586" w:rsidP="00556C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Quittent : Anne-Noëlle, Julie,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Guéric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>, Joanne</w:t>
      </w:r>
      <w:r w:rsidR="00860660">
        <w:rPr>
          <w:rFonts w:ascii="Arial" w:hAnsi="Arial" w:cs="Arial"/>
          <w:color w:val="1A1A1A"/>
          <w:sz w:val="22"/>
          <w:szCs w:val="22"/>
          <w:lang w:val="fr-FR"/>
        </w:rPr>
        <w:t>.</w:t>
      </w:r>
      <w:r w:rsidR="00960B86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proofErr w:type="gramStart"/>
      <w:r w:rsidR="00960B86">
        <w:rPr>
          <w:rFonts w:ascii="Arial" w:hAnsi="Arial" w:cs="Arial"/>
          <w:color w:val="1A1A1A"/>
          <w:sz w:val="22"/>
          <w:szCs w:val="22"/>
          <w:lang w:val="fr-FR"/>
        </w:rPr>
        <w:t>pas</w:t>
      </w:r>
      <w:proofErr w:type="gramEnd"/>
      <w:r w:rsidR="00960B86">
        <w:rPr>
          <w:rFonts w:ascii="Arial" w:hAnsi="Arial" w:cs="Arial"/>
          <w:color w:val="1A1A1A"/>
          <w:sz w:val="22"/>
          <w:szCs w:val="22"/>
          <w:lang w:val="fr-FR"/>
        </w:rPr>
        <w:t xml:space="preserve"> une déception par rapport à TAC, mais un manque de temps et le bureau est prenant</w:t>
      </w:r>
    </w:p>
    <w:p w:rsidR="00161586" w:rsidRDefault="008675EC" w:rsidP="00556C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Envisage d’entrer</w:t>
      </w:r>
      <w:r w:rsidR="00161586">
        <w:rPr>
          <w:rFonts w:ascii="Arial" w:hAnsi="Arial" w:cs="Arial"/>
          <w:color w:val="1A1A1A"/>
          <w:sz w:val="22"/>
          <w:szCs w:val="22"/>
          <w:lang w:val="fr-FR"/>
        </w:rPr>
        <w:t xml:space="preserve"> : 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Peut-être </w:t>
      </w:r>
      <w:r w:rsidR="00161586">
        <w:rPr>
          <w:rFonts w:ascii="Arial" w:hAnsi="Arial" w:cs="Arial"/>
          <w:color w:val="1A1A1A"/>
          <w:sz w:val="22"/>
          <w:szCs w:val="22"/>
          <w:lang w:val="fr-FR"/>
        </w:rPr>
        <w:t>Karine</w:t>
      </w:r>
    </w:p>
    <w:p w:rsidR="00161586" w:rsidRDefault="00161586" w:rsidP="00556C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Réservistes : Saskia</w:t>
      </w:r>
    </w:p>
    <w:p w:rsidR="008675EC" w:rsidRDefault="008675EC" w:rsidP="00556C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Pr="008675EC" w:rsidRDefault="00960B86" w:rsidP="008675EC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Il faudra beaucoup de</w:t>
      </w:r>
      <w:r w:rsidR="008675EC">
        <w:rPr>
          <w:rFonts w:ascii="Arial" w:hAnsi="Arial" w:cs="Arial"/>
          <w:color w:val="1A1A1A"/>
          <w:sz w:val="22"/>
          <w:szCs w:val="22"/>
          <w:lang w:val="fr-FR"/>
        </w:rPr>
        <w:t xml:space="preserve"> sang neuf lors du renouvellement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pour remplacer les départs</w:t>
      </w:r>
    </w:p>
    <w:p w:rsidR="00C463BE" w:rsidRPr="008F7C3D" w:rsidRDefault="00C463BE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F7C3D" w:rsidRPr="008675EC" w:rsidRDefault="00960B86" w:rsidP="008675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I</w:t>
      </w:r>
      <w:r w:rsidR="008F7C3D"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ntervention Nuit de la bibliothèque</w:t>
      </w:r>
    </w:p>
    <w:p w:rsidR="00C463BE" w:rsidRDefault="008675EC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Myriam</w:t>
      </w:r>
      <w:r w:rsidR="00C463BE">
        <w:rPr>
          <w:rFonts w:ascii="Arial" w:hAnsi="Arial" w:cs="Arial"/>
          <w:color w:val="1A1A1A"/>
          <w:sz w:val="22"/>
          <w:szCs w:val="22"/>
          <w:lang w:val="fr-FR"/>
        </w:rPr>
        <w:t xml:space="preserve"> de LLN ira.</w:t>
      </w:r>
    </w:p>
    <w:p w:rsidR="00556CB7" w:rsidRDefault="00556CB7" w:rsidP="008F7C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556CB7" w:rsidRPr="008675EC" w:rsidRDefault="00556CB7" w:rsidP="00556CB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Distribution Métro2</w:t>
      </w:r>
    </w:p>
    <w:p w:rsidR="00721DCA" w:rsidRDefault="00556CB7" w:rsidP="008675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A décider au CC</w:t>
      </w:r>
    </w:p>
    <w:p w:rsidR="008675EC" w:rsidRDefault="008675EC" w:rsidP="008F7C3D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Pr="008675EC" w:rsidRDefault="008675EC" w:rsidP="008675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Notre idée préliminaire sur une Parade éventuelle à 2017?</w:t>
      </w:r>
    </w:p>
    <w:p w:rsidR="008675EC" w:rsidRDefault="008675EC" w:rsidP="008F7C3D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 xml:space="preserve">=&gt; </w:t>
      </w:r>
      <w:proofErr w:type="gramStart"/>
      <w:r>
        <w:rPr>
          <w:rFonts w:ascii="Arial" w:hAnsi="Arial" w:cs="Arial"/>
          <w:color w:val="1A1A1A"/>
          <w:sz w:val="22"/>
          <w:szCs w:val="22"/>
          <w:lang w:val="fr-FR"/>
        </w:rPr>
        <w:t>c’est</w:t>
      </w:r>
      <w:proofErr w:type="gram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aux locales d’en discuter. Le groupe de </w:t>
      </w:r>
      <w:proofErr w:type="spellStart"/>
      <w:r>
        <w:rPr>
          <w:rFonts w:ascii="Arial" w:hAnsi="Arial" w:cs="Arial"/>
          <w:color w:val="1A1A1A"/>
          <w:sz w:val="22"/>
          <w:szCs w:val="22"/>
          <w:lang w:val="fr-FR"/>
        </w:rPr>
        <w:t>débief</w:t>
      </w:r>
      <w:proofErr w:type="spellEnd"/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Parade propose qu’elles en discutent pour le 11 mai. Soit plus de parade, soit une troisième, soit un autre gros </w:t>
      </w:r>
      <w:r w:rsidR="00960B86">
        <w:rPr>
          <w:rFonts w:ascii="Arial" w:hAnsi="Arial" w:cs="Arial"/>
          <w:color w:val="1A1A1A"/>
          <w:sz w:val="22"/>
          <w:szCs w:val="22"/>
          <w:lang w:val="fr-FR"/>
        </w:rPr>
        <w:t>évènement original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avec HBH.</w:t>
      </w:r>
    </w:p>
    <w:p w:rsidR="008675EC" w:rsidRDefault="008675EC" w:rsidP="008F7C3D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Default="008675EC" w:rsidP="008F7C3D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8675EC" w:rsidRPr="008675EC" w:rsidRDefault="008675EC" w:rsidP="008675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- nouvelle locale à Ath et Virton ?</w:t>
      </w:r>
    </w:p>
    <w:p w:rsidR="00721DCA" w:rsidRPr="008675EC" w:rsidRDefault="00721DCA" w:rsidP="00721D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- Notre contact avec </w:t>
      </w:r>
      <w:proofErr w:type="spellStart"/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DiEM</w:t>
      </w:r>
      <w:proofErr w:type="spellEnd"/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 et notre vision sur une ligne européenne : documents d'une rencontre DIEM - HBH en pièce jointe</w:t>
      </w:r>
    </w:p>
    <w:p w:rsidR="00721DCA" w:rsidRPr="008675EC" w:rsidRDefault="00721DCA" w:rsidP="00721D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 xml:space="preserve">- Notre moment stratégique chez </w:t>
      </w:r>
      <w:proofErr w:type="spellStart"/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HbH</w:t>
      </w:r>
      <w:proofErr w:type="spellEnd"/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, le 28-29 mai: les personnes clés de TAC veulent / peuvent être là?</w:t>
      </w:r>
    </w:p>
    <w:p w:rsidR="008675EC" w:rsidRPr="008675EC" w:rsidRDefault="008675EC" w:rsidP="008675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22"/>
          <w:szCs w:val="22"/>
          <w:lang w:val="fr-FR"/>
        </w:rPr>
      </w:pPr>
      <w:r w:rsidRPr="008675EC">
        <w:rPr>
          <w:rFonts w:ascii="Arial" w:hAnsi="Arial" w:cs="Arial"/>
          <w:b/>
          <w:color w:val="1A1A1A"/>
          <w:sz w:val="22"/>
          <w:szCs w:val="22"/>
          <w:lang w:val="fr-FR"/>
        </w:rPr>
        <w:t>- Réunion de coordination TAC-HBH de débriefing</w:t>
      </w:r>
    </w:p>
    <w:p w:rsidR="008675EC" w:rsidRDefault="008675EC" w:rsidP="00721D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Default="00721DCA" w:rsidP="008F7C3D">
      <w:p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</w:p>
    <w:p w:rsidR="00721DCA" w:rsidRPr="00721DCA" w:rsidRDefault="00721DCA" w:rsidP="00721DC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color w:val="1A1A1A"/>
          <w:sz w:val="22"/>
          <w:szCs w:val="22"/>
          <w:lang w:val="fr-FR"/>
        </w:rPr>
        <w:t>Pas eu le temps</w:t>
      </w:r>
      <w:r w:rsidR="008675EC">
        <w:rPr>
          <w:rFonts w:ascii="Arial" w:hAnsi="Arial" w:cs="Arial"/>
          <w:color w:val="1A1A1A"/>
          <w:sz w:val="22"/>
          <w:szCs w:val="22"/>
          <w:lang w:val="fr-FR"/>
        </w:rPr>
        <w:t>, on reporte.</w:t>
      </w:r>
    </w:p>
    <w:sectPr w:rsidR="00721DCA" w:rsidRPr="00721DCA" w:rsidSect="007E7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96CD2"/>
    <w:multiLevelType w:val="hybridMultilevel"/>
    <w:tmpl w:val="E0C6C188"/>
    <w:lvl w:ilvl="0" w:tplc="D9E6FD66">
      <w:start w:val="1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71F5"/>
    <w:multiLevelType w:val="hybridMultilevel"/>
    <w:tmpl w:val="0804C20C"/>
    <w:lvl w:ilvl="0" w:tplc="DB0E469A">
      <w:start w:val="1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4873"/>
    <w:multiLevelType w:val="hybridMultilevel"/>
    <w:tmpl w:val="0CA21A9E"/>
    <w:lvl w:ilvl="0" w:tplc="6A1C20D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3D"/>
    <w:rsid w:val="000143FD"/>
    <w:rsid w:val="00161586"/>
    <w:rsid w:val="00376EA8"/>
    <w:rsid w:val="00386276"/>
    <w:rsid w:val="00397EC7"/>
    <w:rsid w:val="00556CB7"/>
    <w:rsid w:val="00721DCA"/>
    <w:rsid w:val="007E7278"/>
    <w:rsid w:val="00860660"/>
    <w:rsid w:val="008675EC"/>
    <w:rsid w:val="00895D15"/>
    <w:rsid w:val="008F2D41"/>
    <w:rsid w:val="008F7C3D"/>
    <w:rsid w:val="00960B86"/>
    <w:rsid w:val="00991538"/>
    <w:rsid w:val="00A110ED"/>
    <w:rsid w:val="00C463BE"/>
    <w:rsid w:val="00F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0166F20-7CA5-4790-B675-BF1D80E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A403-7713-490C-9D0F-FB35F7B1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1182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Olivier Malay</cp:lastModifiedBy>
  <cp:revision>6</cp:revision>
  <dcterms:created xsi:type="dcterms:W3CDTF">2016-04-05T19:08:00Z</dcterms:created>
  <dcterms:modified xsi:type="dcterms:W3CDTF">2016-04-06T15:25:00Z</dcterms:modified>
</cp:coreProperties>
</file>