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ECB" w:rsidRDefault="00E5131D" w:rsidP="00E5131D">
      <w:pPr>
        <w:pStyle w:val="Titre1"/>
        <w:jc w:val="center"/>
      </w:pPr>
      <w:r>
        <w:t>PV réunion du Bureau 7/09/2016</w:t>
      </w:r>
    </w:p>
    <w:p w:rsidR="00E5131D" w:rsidRDefault="00E5131D" w:rsidP="00E5131D">
      <w:r>
        <w:t>Présents : Saskia, martin, Jan, Olivier, Karine et Clarisse</w:t>
      </w:r>
    </w:p>
    <w:p w:rsidR="00E5131D" w:rsidRDefault="00E5131D" w:rsidP="00E5131D">
      <w:pPr>
        <w:pStyle w:val="Titre2"/>
        <w:numPr>
          <w:ilvl w:val="0"/>
          <w:numId w:val="1"/>
        </w:numPr>
      </w:pPr>
      <w:r>
        <w:t>Caterpillar</w:t>
      </w:r>
    </w:p>
    <w:p w:rsidR="00E5131D" w:rsidRDefault="00E5131D" w:rsidP="00E5131D">
      <w:r>
        <w:t>Proposition d’attendre que les travailleurs fassent une action (un piquet) pour aller leur rendre visite avec le message suivant : Message de solidarité envers les travailleurs</w:t>
      </w:r>
    </w:p>
    <w:p w:rsidR="00E5131D" w:rsidRDefault="00E5131D" w:rsidP="00E5131D">
      <w:pPr>
        <w:pStyle w:val="Paragraphedeliste"/>
        <w:numPr>
          <w:ilvl w:val="0"/>
          <w:numId w:val="3"/>
        </w:numPr>
      </w:pPr>
      <w:r>
        <w:t xml:space="preserve">Éventuellement, penser à une présence musicale (Cédric </w:t>
      </w:r>
      <w:proofErr w:type="spellStart"/>
      <w:r>
        <w:t>Gervy</w:t>
      </w:r>
      <w:proofErr w:type="spellEnd"/>
      <w:r>
        <w:t xml:space="preserve"> ?), ou une intervention poétique ? </w:t>
      </w:r>
      <w:r w:rsidRPr="00E5131D">
        <w:rPr>
          <w:b/>
        </w:rPr>
        <w:t>Jan</w:t>
      </w:r>
      <w:r>
        <w:t xml:space="preserve"> prend contact avec Charles Ducal.</w:t>
      </w:r>
    </w:p>
    <w:p w:rsidR="00E5131D" w:rsidRDefault="00E5131D" w:rsidP="00E5131D">
      <w:pPr>
        <w:pStyle w:val="Paragraphedeliste"/>
        <w:numPr>
          <w:ilvl w:val="0"/>
          <w:numId w:val="3"/>
        </w:numPr>
      </w:pPr>
      <w:r>
        <w:t>Prendre contact avec la FGTB Charleroi-Hainaut-Sud (</w:t>
      </w:r>
      <w:r w:rsidRPr="00E5131D">
        <w:rPr>
          <w:b/>
        </w:rPr>
        <w:t>Martin</w:t>
      </w:r>
      <w:r>
        <w:t>) pour savoir quand il y aura des actions, quand est-ce que c’est opportun qu’on vienne.</w:t>
      </w:r>
    </w:p>
    <w:p w:rsidR="00E5131D" w:rsidRDefault="00E5131D" w:rsidP="00E5131D">
      <w:pPr>
        <w:pStyle w:val="Paragraphedeliste"/>
        <w:numPr>
          <w:ilvl w:val="0"/>
          <w:numId w:val="3"/>
        </w:numPr>
      </w:pPr>
      <w:r>
        <w:t>Contacter la locale du Centre et de Charleroi pour voir si elles seraient motivées à prendre part à une visite.</w:t>
      </w:r>
    </w:p>
    <w:p w:rsidR="00E5131D" w:rsidRDefault="00E5131D" w:rsidP="00E5131D">
      <w:pPr>
        <w:pStyle w:val="Paragraphedeliste"/>
        <w:numPr>
          <w:ilvl w:val="0"/>
          <w:numId w:val="3"/>
        </w:numPr>
      </w:pPr>
      <w:r>
        <w:t>Fin octobre, Tout autre Economie organise un forum, on pourrait leur proposer de faire un atelier sur « comment repenser l’industrie dans l’ère de la globalisation ? » (</w:t>
      </w:r>
      <w:r w:rsidRPr="00E5131D">
        <w:rPr>
          <w:b/>
        </w:rPr>
        <w:t>Olivier</w:t>
      </w:r>
      <w:r>
        <w:t xml:space="preserve"> les contacte).</w:t>
      </w:r>
    </w:p>
    <w:p w:rsidR="00E5131D" w:rsidRDefault="00E5131D" w:rsidP="00E5131D">
      <w:pPr>
        <w:pStyle w:val="Titre2"/>
        <w:numPr>
          <w:ilvl w:val="0"/>
          <w:numId w:val="1"/>
        </w:numPr>
      </w:pPr>
      <w:r>
        <w:t>Stratégie du mouvement</w:t>
      </w:r>
    </w:p>
    <w:p w:rsidR="00E5131D" w:rsidRDefault="00E5131D" w:rsidP="00E5131D">
      <w:r>
        <w:t>Certains expriment le besoin de créer du lien et de la convivialité dans le mouvement, entre locales et aussi avec le comité de coordination et ceux qui s’investissent plus au niveau « national.</w:t>
      </w:r>
    </w:p>
    <w:p w:rsidR="00E5131D" w:rsidRDefault="00E5131D" w:rsidP="00E5131D">
      <w:r>
        <w:t>On constate qu’il y a deux dynamiques qui se dégagent dans le mouvement : des personnes plutôt orientées initiatives de transition et d’autres, plus orientées résistance aux politiques actuelles.</w:t>
      </w:r>
    </w:p>
    <w:p w:rsidR="00E5131D" w:rsidRDefault="00E5131D" w:rsidP="00E5131D">
      <w:r>
        <w:t>Constat qu’on a besoin de plus de forces, d’énergies et de personnes dans le bureau.</w:t>
      </w:r>
    </w:p>
    <w:p w:rsidR="00E5131D" w:rsidRDefault="00E5131D" w:rsidP="00E5131D">
      <w:r>
        <w:t xml:space="preserve">Proposition de plus communiquer sur des textes d’analyse (souvent déjà écrit en éducation permanente) qui traite du fond de sujets spécifiques. </w:t>
      </w:r>
    </w:p>
    <w:p w:rsidR="00E5131D" w:rsidRDefault="00E5131D" w:rsidP="00E5131D">
      <w:r>
        <w:t xml:space="preserve">Interrogations à proposer au groupe stratégie : </w:t>
      </w:r>
    </w:p>
    <w:p w:rsidR="00E5131D" w:rsidRDefault="00E5131D" w:rsidP="00E5131D">
      <w:pPr>
        <w:pStyle w:val="Paragraphedeliste"/>
        <w:numPr>
          <w:ilvl w:val="0"/>
          <w:numId w:val="3"/>
        </w:numPr>
      </w:pPr>
      <w:r>
        <w:t xml:space="preserve">Quelle </w:t>
      </w:r>
      <w:r w:rsidR="00FD77B5">
        <w:t>plus-value</w:t>
      </w:r>
      <w:r>
        <w:t xml:space="preserve"> ont les </w:t>
      </w:r>
      <w:proofErr w:type="spellStart"/>
      <w:r>
        <w:t>assoc</w:t>
      </w:r>
      <w:proofErr w:type="spellEnd"/>
      <w:r>
        <w:t xml:space="preserve"> de s’investir dans TAC ? on a l’impression que faire 2-3 actions par an, d’une ampleur assez grande, qui réunissent les </w:t>
      </w:r>
      <w:proofErr w:type="spellStart"/>
      <w:r>
        <w:t>assoc</w:t>
      </w:r>
      <w:proofErr w:type="spellEnd"/>
      <w:r>
        <w:t xml:space="preserve"> (type parade, nuit de la résistance) est déjà une bonne chose.</w:t>
      </w:r>
    </w:p>
    <w:p w:rsidR="00E5131D" w:rsidRDefault="00E5131D" w:rsidP="00E5131D">
      <w:pPr>
        <w:pStyle w:val="Paragraphedeliste"/>
        <w:numPr>
          <w:ilvl w:val="0"/>
          <w:numId w:val="3"/>
        </w:numPr>
      </w:pPr>
      <w:r>
        <w:t>Comment mettre en lien ces deux tendances dans TAC ? Comment articuler l’action des locales avec les actions nationales ?</w:t>
      </w:r>
    </w:p>
    <w:p w:rsidR="00E5131D" w:rsidRDefault="00E5131D" w:rsidP="00E5131D">
      <w:pPr>
        <w:pStyle w:val="Titre2"/>
        <w:numPr>
          <w:ilvl w:val="0"/>
          <w:numId w:val="1"/>
        </w:numPr>
      </w:pPr>
      <w:r>
        <w:t>Nuit de la résistance</w:t>
      </w:r>
    </w:p>
    <w:p w:rsidR="00E5131D" w:rsidRDefault="00E5131D" w:rsidP="00E5131D">
      <w:proofErr w:type="spellStart"/>
      <w:r>
        <w:t>HbH</w:t>
      </w:r>
      <w:proofErr w:type="spellEnd"/>
      <w:r>
        <w:t xml:space="preserve"> organise une nuit de la résistance le 28/09 (veille de la manifestation nationale) qui aura lieu au </w:t>
      </w:r>
      <w:proofErr w:type="spellStart"/>
      <w:r>
        <w:t>théatre</w:t>
      </w:r>
      <w:proofErr w:type="spellEnd"/>
      <w:r>
        <w:t xml:space="preserve"> national. TAC collabore à l’organisation. </w:t>
      </w:r>
    </w:p>
    <w:p w:rsidR="00E5131D" w:rsidRDefault="00E5131D" w:rsidP="00E5131D">
      <w:r>
        <w:t xml:space="preserve">Différents concepts : </w:t>
      </w:r>
    </w:p>
    <w:p w:rsidR="00E5131D" w:rsidRDefault="00E5131D" w:rsidP="00E5131D">
      <w:pPr>
        <w:pStyle w:val="Paragraphedeliste"/>
        <w:numPr>
          <w:ilvl w:val="0"/>
          <w:numId w:val="3"/>
        </w:numPr>
      </w:pPr>
      <w:r>
        <w:t xml:space="preserve">Une bibliothèque vivante : des artistes, personnes engagées, gens du terrain font partie d’une bibliothèque et au cours de la soirée, possibilité de prendre une de ses personnes et de discuter 10-30 min avec elles. </w:t>
      </w:r>
    </w:p>
    <w:p w:rsidR="007E3FF9" w:rsidRDefault="007E3FF9" w:rsidP="00E5131D">
      <w:pPr>
        <w:pStyle w:val="Paragraphedeliste"/>
        <w:numPr>
          <w:ilvl w:val="0"/>
          <w:numId w:val="3"/>
        </w:numPr>
      </w:pPr>
      <w:r>
        <w:lastRenderedPageBreak/>
        <w:t>Possibilité de dormir sur place : on le propose aux jeunesses syndicales et à la plateforme des jeunes contre la loi Peeters.</w:t>
      </w:r>
    </w:p>
    <w:p w:rsidR="007E3FF9" w:rsidRDefault="007E3FF9" w:rsidP="007E3FF9">
      <w:pPr>
        <w:pStyle w:val="Paragraphedeliste"/>
        <w:numPr>
          <w:ilvl w:val="0"/>
          <w:numId w:val="3"/>
        </w:numPr>
      </w:pPr>
      <w:r>
        <w:t xml:space="preserve">Tout au long de la soirée-nuit (jusque 3h </w:t>
      </w:r>
      <w:proofErr w:type="spellStart"/>
      <w:r>
        <w:t>dun</w:t>
      </w:r>
      <w:proofErr w:type="spellEnd"/>
      <w:r>
        <w:t xml:space="preserve"> matin), intervention théâtrale, musicale, </w:t>
      </w:r>
      <w:proofErr w:type="gramStart"/>
      <w:r>
        <w:t>poétique,…</w:t>
      </w:r>
      <w:proofErr w:type="gramEnd"/>
      <w:r>
        <w:t xml:space="preserve"> d’artistes francophones et néerlandophones. </w:t>
      </w:r>
    </w:p>
    <w:p w:rsidR="007E3FF9" w:rsidRDefault="007E3FF9" w:rsidP="007E3FF9">
      <w:pPr>
        <w:pStyle w:val="Paragraphedeliste"/>
      </w:pPr>
    </w:p>
    <w:p w:rsidR="007E3FF9" w:rsidRDefault="007E3FF9" w:rsidP="007E3FF9">
      <w:pPr>
        <w:pStyle w:val="Paragraphedeliste"/>
        <w:numPr>
          <w:ilvl w:val="0"/>
          <w:numId w:val="4"/>
        </w:numPr>
      </w:pPr>
      <w:r>
        <w:t>Brainstorming pour inviter des artistes</w:t>
      </w:r>
    </w:p>
    <w:tbl>
      <w:tblPr>
        <w:tblStyle w:val="Grilledutableau"/>
        <w:tblW w:w="0" w:type="auto"/>
        <w:tblLook w:val="04A0" w:firstRow="1" w:lastRow="0" w:firstColumn="1" w:lastColumn="0" w:noHBand="0" w:noVBand="1"/>
      </w:tblPr>
      <w:tblGrid>
        <w:gridCol w:w="4530"/>
        <w:gridCol w:w="4532"/>
      </w:tblGrid>
      <w:tr w:rsidR="007E3FF9" w:rsidTr="007E3FF9">
        <w:tc>
          <w:tcPr>
            <w:tcW w:w="4606" w:type="dxa"/>
          </w:tcPr>
          <w:p w:rsidR="007E3FF9" w:rsidRPr="007E3FF9" w:rsidRDefault="007E3FF9" w:rsidP="007E3FF9">
            <w:pPr>
              <w:jc w:val="center"/>
              <w:rPr>
                <w:b/>
              </w:rPr>
            </w:pPr>
            <w:r w:rsidRPr="007E3FF9">
              <w:rPr>
                <w:b/>
              </w:rPr>
              <w:t>Artistes</w:t>
            </w:r>
          </w:p>
        </w:tc>
        <w:tc>
          <w:tcPr>
            <w:tcW w:w="4606" w:type="dxa"/>
          </w:tcPr>
          <w:p w:rsidR="007E3FF9" w:rsidRPr="007E3FF9" w:rsidRDefault="007E3FF9" w:rsidP="007E3FF9">
            <w:pPr>
              <w:jc w:val="center"/>
              <w:rPr>
                <w:b/>
              </w:rPr>
            </w:pPr>
            <w:r w:rsidRPr="007E3FF9">
              <w:rPr>
                <w:b/>
              </w:rPr>
              <w:t>Qui les contacte ?</w:t>
            </w:r>
          </w:p>
        </w:tc>
      </w:tr>
      <w:tr w:rsidR="007E3FF9" w:rsidTr="007E3FF9">
        <w:tc>
          <w:tcPr>
            <w:tcW w:w="4606" w:type="dxa"/>
          </w:tcPr>
          <w:p w:rsidR="007E3FF9" w:rsidRDefault="007E3FF9" w:rsidP="007E3FF9">
            <w:r>
              <w:t xml:space="preserve">Cédric </w:t>
            </w:r>
            <w:proofErr w:type="spellStart"/>
            <w:r>
              <w:t>Gervy</w:t>
            </w:r>
            <w:proofErr w:type="spellEnd"/>
          </w:p>
        </w:tc>
        <w:tc>
          <w:tcPr>
            <w:tcW w:w="4606" w:type="dxa"/>
          </w:tcPr>
          <w:p w:rsidR="007E3FF9" w:rsidRDefault="007E3FF9" w:rsidP="007E3FF9">
            <w:r>
              <w:t>Clarisse</w:t>
            </w:r>
          </w:p>
        </w:tc>
      </w:tr>
      <w:tr w:rsidR="007E3FF9" w:rsidTr="007E3FF9">
        <w:tc>
          <w:tcPr>
            <w:tcW w:w="4606" w:type="dxa"/>
          </w:tcPr>
          <w:p w:rsidR="007E3FF9" w:rsidRDefault="007E3FF9" w:rsidP="007E3FF9">
            <w:proofErr w:type="spellStart"/>
            <w:r>
              <w:t>Eric</w:t>
            </w:r>
            <w:proofErr w:type="spellEnd"/>
            <w:r>
              <w:t xml:space="preserve"> </w:t>
            </w:r>
            <w:proofErr w:type="spellStart"/>
            <w:r>
              <w:t>Destark</w:t>
            </w:r>
            <w:proofErr w:type="spellEnd"/>
          </w:p>
        </w:tc>
        <w:tc>
          <w:tcPr>
            <w:tcW w:w="4606" w:type="dxa"/>
          </w:tcPr>
          <w:p w:rsidR="007E3FF9" w:rsidRDefault="007E3FF9" w:rsidP="007E3FF9">
            <w:r>
              <w:t>Saskia</w:t>
            </w:r>
          </w:p>
        </w:tc>
      </w:tr>
      <w:tr w:rsidR="007E3FF9" w:rsidTr="007E3FF9">
        <w:tc>
          <w:tcPr>
            <w:tcW w:w="4606" w:type="dxa"/>
          </w:tcPr>
          <w:p w:rsidR="007E3FF9" w:rsidRDefault="007E3FF9" w:rsidP="007E3FF9">
            <w:proofErr w:type="spellStart"/>
            <w:r>
              <w:t>Williman</w:t>
            </w:r>
            <w:proofErr w:type="spellEnd"/>
            <w:r>
              <w:t xml:space="preserve"> </w:t>
            </w:r>
            <w:proofErr w:type="spellStart"/>
            <w:r>
              <w:t>Duncker</w:t>
            </w:r>
            <w:proofErr w:type="spellEnd"/>
          </w:p>
        </w:tc>
        <w:tc>
          <w:tcPr>
            <w:tcW w:w="4606" w:type="dxa"/>
          </w:tcPr>
          <w:p w:rsidR="007E3FF9" w:rsidRDefault="007E3FF9" w:rsidP="007E3FF9">
            <w:r>
              <w:t>Martin</w:t>
            </w:r>
          </w:p>
          <w:p w:rsidR="007E3FF9" w:rsidRDefault="007E3FF9" w:rsidP="007E3FF9"/>
        </w:tc>
      </w:tr>
      <w:tr w:rsidR="007E3FF9" w:rsidTr="007E3FF9">
        <w:tc>
          <w:tcPr>
            <w:tcW w:w="4606" w:type="dxa"/>
          </w:tcPr>
          <w:p w:rsidR="007E3FF9" w:rsidRDefault="007E3FF9" w:rsidP="007E3FF9">
            <w:r>
              <w:t xml:space="preserve">Didier </w:t>
            </w:r>
            <w:proofErr w:type="spellStart"/>
            <w:r>
              <w:t>Lalay</w:t>
            </w:r>
            <w:proofErr w:type="spellEnd"/>
            <w:r>
              <w:t xml:space="preserve"> et comédien</w:t>
            </w:r>
          </w:p>
        </w:tc>
        <w:tc>
          <w:tcPr>
            <w:tcW w:w="4606" w:type="dxa"/>
          </w:tcPr>
          <w:p w:rsidR="007E3FF9" w:rsidRDefault="007E3FF9" w:rsidP="007E3FF9">
            <w:r>
              <w:t>Saskia</w:t>
            </w:r>
          </w:p>
        </w:tc>
      </w:tr>
      <w:tr w:rsidR="007E3FF9" w:rsidTr="007E3FF9">
        <w:tc>
          <w:tcPr>
            <w:tcW w:w="4606" w:type="dxa"/>
          </w:tcPr>
          <w:p w:rsidR="007E3FF9" w:rsidRDefault="007E3FF9" w:rsidP="007E3FF9">
            <w:proofErr w:type="spellStart"/>
            <w:r>
              <w:t>Tur</w:t>
            </w:r>
            <w:proofErr w:type="spellEnd"/>
            <w:r>
              <w:t xml:space="preserve"> </w:t>
            </w:r>
            <w:proofErr w:type="spellStart"/>
            <w:r>
              <w:t>Horizone</w:t>
            </w:r>
            <w:proofErr w:type="spellEnd"/>
          </w:p>
        </w:tc>
        <w:tc>
          <w:tcPr>
            <w:tcW w:w="4606" w:type="dxa"/>
          </w:tcPr>
          <w:p w:rsidR="007E3FF9" w:rsidRDefault="007E3FF9" w:rsidP="007E3FF9">
            <w:r>
              <w:t>Jan</w:t>
            </w:r>
          </w:p>
        </w:tc>
      </w:tr>
      <w:tr w:rsidR="007E3FF9" w:rsidTr="007E3FF9">
        <w:tc>
          <w:tcPr>
            <w:tcW w:w="4606" w:type="dxa"/>
          </w:tcPr>
          <w:p w:rsidR="007E3FF9" w:rsidRDefault="007E3FF9" w:rsidP="007E3FF9">
            <w:r>
              <w:t xml:space="preserve">Conteurs </w:t>
            </w:r>
            <w:proofErr w:type="spellStart"/>
            <w:r>
              <w:t>molotov</w:t>
            </w:r>
            <w:proofErr w:type="spellEnd"/>
          </w:p>
        </w:tc>
        <w:tc>
          <w:tcPr>
            <w:tcW w:w="4606" w:type="dxa"/>
          </w:tcPr>
          <w:p w:rsidR="007E3FF9" w:rsidRDefault="007E3FF9" w:rsidP="007E3FF9">
            <w:r>
              <w:t>Clarisse</w:t>
            </w:r>
          </w:p>
        </w:tc>
      </w:tr>
      <w:tr w:rsidR="007E3FF9" w:rsidTr="007E3FF9">
        <w:tc>
          <w:tcPr>
            <w:tcW w:w="4606" w:type="dxa"/>
          </w:tcPr>
          <w:p w:rsidR="007E3FF9" w:rsidRDefault="007E3FF9" w:rsidP="007E3FF9">
            <w:r>
              <w:t>Abdel en vrai</w:t>
            </w:r>
          </w:p>
        </w:tc>
        <w:tc>
          <w:tcPr>
            <w:tcW w:w="4606" w:type="dxa"/>
          </w:tcPr>
          <w:p w:rsidR="007E3FF9" w:rsidRDefault="007E3FF9" w:rsidP="007E3FF9">
            <w:r>
              <w:t>Jan</w:t>
            </w:r>
          </w:p>
        </w:tc>
      </w:tr>
      <w:tr w:rsidR="007E3FF9" w:rsidTr="007E3FF9">
        <w:tc>
          <w:tcPr>
            <w:tcW w:w="4606" w:type="dxa"/>
          </w:tcPr>
          <w:p w:rsidR="007E3FF9" w:rsidRDefault="007E3FF9" w:rsidP="007E3FF9">
            <w:r>
              <w:t>Le rappeur contre le TTIP</w:t>
            </w:r>
          </w:p>
        </w:tc>
        <w:tc>
          <w:tcPr>
            <w:tcW w:w="4606" w:type="dxa"/>
          </w:tcPr>
          <w:p w:rsidR="007E3FF9" w:rsidRDefault="007E3FF9" w:rsidP="007E3FF9">
            <w:r>
              <w:t>Clarisse</w:t>
            </w:r>
          </w:p>
        </w:tc>
      </w:tr>
      <w:tr w:rsidR="007E3FF9" w:rsidTr="007E3FF9">
        <w:tc>
          <w:tcPr>
            <w:tcW w:w="4606" w:type="dxa"/>
          </w:tcPr>
          <w:p w:rsidR="007E3FF9" w:rsidRDefault="007E3FF9" w:rsidP="007E3FF9">
            <w:r>
              <w:t xml:space="preserve">David </w:t>
            </w:r>
            <w:proofErr w:type="spellStart"/>
            <w:r>
              <w:t>Mendez</w:t>
            </w:r>
            <w:proofErr w:type="spellEnd"/>
          </w:p>
        </w:tc>
        <w:tc>
          <w:tcPr>
            <w:tcW w:w="4606" w:type="dxa"/>
          </w:tcPr>
          <w:p w:rsidR="007E3FF9" w:rsidRDefault="007E3FF9" w:rsidP="007E3FF9">
            <w:r>
              <w:t>Martin</w:t>
            </w:r>
          </w:p>
        </w:tc>
      </w:tr>
      <w:tr w:rsidR="007E3FF9" w:rsidTr="007E3FF9">
        <w:tc>
          <w:tcPr>
            <w:tcW w:w="4606" w:type="dxa"/>
          </w:tcPr>
          <w:p w:rsidR="007E3FF9" w:rsidRDefault="007E3FF9" w:rsidP="007E3FF9">
            <w:r>
              <w:t>Ancien postier humoriste</w:t>
            </w:r>
          </w:p>
        </w:tc>
        <w:tc>
          <w:tcPr>
            <w:tcW w:w="4606" w:type="dxa"/>
          </w:tcPr>
          <w:p w:rsidR="007E3FF9" w:rsidRDefault="007E3FF9" w:rsidP="007E3FF9">
            <w:r>
              <w:t>Olivier</w:t>
            </w:r>
          </w:p>
        </w:tc>
      </w:tr>
      <w:tr w:rsidR="007E3FF9" w:rsidTr="007E3FF9">
        <w:tc>
          <w:tcPr>
            <w:tcW w:w="4606" w:type="dxa"/>
          </w:tcPr>
          <w:p w:rsidR="007E3FF9" w:rsidRDefault="007E3FF9" w:rsidP="007E3FF9">
            <w:r>
              <w:t>Laurence Vieille</w:t>
            </w:r>
          </w:p>
        </w:tc>
        <w:tc>
          <w:tcPr>
            <w:tcW w:w="4606" w:type="dxa"/>
          </w:tcPr>
          <w:p w:rsidR="007E3FF9" w:rsidRDefault="007E3FF9" w:rsidP="007E3FF9">
            <w:r>
              <w:t>Jan</w:t>
            </w:r>
          </w:p>
        </w:tc>
      </w:tr>
      <w:tr w:rsidR="007E3FF9" w:rsidTr="007E3FF9">
        <w:tc>
          <w:tcPr>
            <w:tcW w:w="4606" w:type="dxa"/>
          </w:tcPr>
          <w:p w:rsidR="007E3FF9" w:rsidRDefault="007E3FF9" w:rsidP="007E3FF9">
            <w:r>
              <w:t xml:space="preserve">Olivier </w:t>
            </w:r>
            <w:proofErr w:type="spellStart"/>
            <w:r>
              <w:t>Mahiant</w:t>
            </w:r>
            <w:proofErr w:type="spellEnd"/>
          </w:p>
        </w:tc>
        <w:tc>
          <w:tcPr>
            <w:tcW w:w="4606" w:type="dxa"/>
          </w:tcPr>
          <w:p w:rsidR="007E3FF9" w:rsidRDefault="007E3FF9" w:rsidP="007E3FF9">
            <w:r>
              <w:t>Clarisse</w:t>
            </w:r>
          </w:p>
        </w:tc>
      </w:tr>
      <w:tr w:rsidR="007E3FF9" w:rsidTr="007E3FF9">
        <w:tc>
          <w:tcPr>
            <w:tcW w:w="4606" w:type="dxa"/>
          </w:tcPr>
          <w:p w:rsidR="007E3FF9" w:rsidRDefault="007E3FF9" w:rsidP="007E3FF9">
            <w:r>
              <w:t>Scratch</w:t>
            </w:r>
          </w:p>
        </w:tc>
        <w:tc>
          <w:tcPr>
            <w:tcW w:w="4606" w:type="dxa"/>
          </w:tcPr>
          <w:p w:rsidR="007E3FF9" w:rsidRDefault="007E3FF9" w:rsidP="007E3FF9">
            <w:r>
              <w:t>Clarisse</w:t>
            </w:r>
          </w:p>
        </w:tc>
      </w:tr>
      <w:tr w:rsidR="007E3FF9" w:rsidTr="007E3FF9">
        <w:tc>
          <w:tcPr>
            <w:tcW w:w="4606" w:type="dxa"/>
          </w:tcPr>
          <w:p w:rsidR="007E3FF9" w:rsidRDefault="007E3FF9" w:rsidP="007E3FF9">
            <w:r>
              <w:t xml:space="preserve">René </w:t>
            </w:r>
            <w:proofErr w:type="spellStart"/>
            <w:r>
              <w:t>Binamé</w:t>
            </w:r>
            <w:proofErr w:type="spellEnd"/>
          </w:p>
        </w:tc>
        <w:tc>
          <w:tcPr>
            <w:tcW w:w="4606" w:type="dxa"/>
          </w:tcPr>
          <w:p w:rsidR="007E3FF9" w:rsidRDefault="007E3FF9" w:rsidP="007E3FF9">
            <w:r>
              <w:t>Martin</w:t>
            </w:r>
          </w:p>
        </w:tc>
      </w:tr>
      <w:tr w:rsidR="007E3FF9" w:rsidTr="007E3FF9">
        <w:tc>
          <w:tcPr>
            <w:tcW w:w="4606" w:type="dxa"/>
          </w:tcPr>
          <w:p w:rsidR="007E3FF9" w:rsidRDefault="007E3FF9" w:rsidP="007E3FF9">
            <w:r>
              <w:t xml:space="preserve">Les </w:t>
            </w:r>
            <w:proofErr w:type="spellStart"/>
            <w:r>
              <w:t>fanfoireux</w:t>
            </w:r>
            <w:proofErr w:type="spellEnd"/>
            <w:r>
              <w:t xml:space="preserve"> (à voir avec </w:t>
            </w:r>
            <w:proofErr w:type="spellStart"/>
            <w:r>
              <w:t>Hbh</w:t>
            </w:r>
            <w:proofErr w:type="spellEnd"/>
            <w:r>
              <w:t xml:space="preserve"> si on les invite pour un concert entre 00h et 2h ou juste pour une chanson)</w:t>
            </w:r>
          </w:p>
        </w:tc>
        <w:tc>
          <w:tcPr>
            <w:tcW w:w="4606" w:type="dxa"/>
          </w:tcPr>
          <w:p w:rsidR="007E3FF9" w:rsidRDefault="007E3FF9" w:rsidP="007E3FF9">
            <w:r>
              <w:t xml:space="preserve">Saskia </w:t>
            </w:r>
          </w:p>
        </w:tc>
      </w:tr>
      <w:tr w:rsidR="007E3FF9" w:rsidTr="007E3FF9">
        <w:tc>
          <w:tcPr>
            <w:tcW w:w="4606" w:type="dxa"/>
          </w:tcPr>
          <w:p w:rsidR="007E3FF9" w:rsidRDefault="007E3FF9" w:rsidP="007E3FF9">
            <w:r>
              <w:t>Le joueur de Ud</w:t>
            </w:r>
          </w:p>
        </w:tc>
        <w:tc>
          <w:tcPr>
            <w:tcW w:w="4606" w:type="dxa"/>
          </w:tcPr>
          <w:p w:rsidR="007E3FF9" w:rsidRDefault="007E3FF9" w:rsidP="007E3FF9">
            <w:r>
              <w:t>Jan</w:t>
            </w:r>
          </w:p>
        </w:tc>
      </w:tr>
      <w:tr w:rsidR="007E3FF9" w:rsidTr="007E3FF9">
        <w:tc>
          <w:tcPr>
            <w:tcW w:w="4606" w:type="dxa"/>
          </w:tcPr>
          <w:p w:rsidR="007E3FF9" w:rsidRDefault="007E3FF9" w:rsidP="007E3FF9">
            <w:r>
              <w:t>Réfugié, joueur de sitar</w:t>
            </w:r>
          </w:p>
        </w:tc>
        <w:tc>
          <w:tcPr>
            <w:tcW w:w="4606" w:type="dxa"/>
          </w:tcPr>
          <w:p w:rsidR="007E3FF9" w:rsidRDefault="007E3FF9" w:rsidP="007E3FF9">
            <w:r>
              <w:t>Clarisse</w:t>
            </w:r>
          </w:p>
        </w:tc>
      </w:tr>
    </w:tbl>
    <w:p w:rsidR="007E3FF9" w:rsidRDefault="007E3FF9" w:rsidP="007E3FF9"/>
    <w:p w:rsidR="007E3FF9" w:rsidRDefault="007E3FF9" w:rsidP="007E3FF9">
      <w:pPr>
        <w:pStyle w:val="Paragraphedeliste"/>
        <w:numPr>
          <w:ilvl w:val="0"/>
          <w:numId w:val="3"/>
        </w:numPr>
      </w:pPr>
      <w:r w:rsidRPr="007E3FF9">
        <w:rPr>
          <w:b/>
        </w:rPr>
        <w:t>Clarisse</w:t>
      </w:r>
      <w:r>
        <w:t xml:space="preserve"> prend contact avec Thomas </w:t>
      </w:r>
      <w:proofErr w:type="spellStart"/>
      <w:r>
        <w:t>Prédour</w:t>
      </w:r>
      <w:proofErr w:type="spellEnd"/>
      <w:r>
        <w:t xml:space="preserve"> pour d’autres contacts.</w:t>
      </w:r>
    </w:p>
    <w:p w:rsidR="007E3FF9" w:rsidRDefault="007E3FF9" w:rsidP="007E3FF9">
      <w:pPr>
        <w:pStyle w:val="Paragraphedeliste"/>
        <w:numPr>
          <w:ilvl w:val="0"/>
          <w:numId w:val="3"/>
        </w:numPr>
      </w:pPr>
      <w:r w:rsidRPr="007E3FF9">
        <w:rPr>
          <w:b/>
        </w:rPr>
        <w:t>Saskia</w:t>
      </w:r>
      <w:r>
        <w:t xml:space="preserve"> prend contact avec les centres culturels pour d’autres artistes.</w:t>
      </w:r>
    </w:p>
    <w:p w:rsidR="007E3FF9" w:rsidRDefault="007E3FF9" w:rsidP="007E3FF9">
      <w:pPr>
        <w:pStyle w:val="Paragraphedeliste"/>
      </w:pPr>
    </w:p>
    <w:p w:rsidR="007E3FF9" w:rsidRDefault="007E3FF9" w:rsidP="007E3FF9">
      <w:pPr>
        <w:pStyle w:val="Paragraphedeliste"/>
        <w:numPr>
          <w:ilvl w:val="0"/>
          <w:numId w:val="4"/>
        </w:numPr>
      </w:pPr>
      <w:r>
        <w:t>Elargir le public</w:t>
      </w:r>
    </w:p>
    <w:p w:rsidR="007E3FF9" w:rsidRDefault="007E3FF9" w:rsidP="007E3FF9">
      <w:pPr>
        <w:pStyle w:val="Paragraphedeliste"/>
        <w:numPr>
          <w:ilvl w:val="0"/>
          <w:numId w:val="3"/>
        </w:numPr>
      </w:pPr>
      <w:r w:rsidRPr="007E3FF9">
        <w:rPr>
          <w:b/>
        </w:rPr>
        <w:t>Saskia</w:t>
      </w:r>
      <w:r>
        <w:t xml:space="preserve"> envoie l’invitation à sa mailing liste (600 personnes : centre culturel, bibliothèque, maison de </w:t>
      </w:r>
      <w:proofErr w:type="gramStart"/>
      <w:r>
        <w:t>jeune,…</w:t>
      </w:r>
      <w:proofErr w:type="gramEnd"/>
      <w:r>
        <w:t>)</w:t>
      </w:r>
    </w:p>
    <w:p w:rsidR="007E3FF9" w:rsidRDefault="007E3FF9" w:rsidP="007E3FF9">
      <w:pPr>
        <w:pStyle w:val="Paragraphedeliste"/>
        <w:numPr>
          <w:ilvl w:val="0"/>
          <w:numId w:val="3"/>
        </w:numPr>
      </w:pPr>
      <w:r w:rsidRPr="007E3FF9">
        <w:rPr>
          <w:b/>
        </w:rPr>
        <w:t>Clarisse</w:t>
      </w:r>
      <w:r>
        <w:t xml:space="preserve"> demande à Thomas </w:t>
      </w:r>
      <w:proofErr w:type="spellStart"/>
      <w:r>
        <w:t>Prédour</w:t>
      </w:r>
      <w:proofErr w:type="spellEnd"/>
      <w:r>
        <w:t xml:space="preserve"> s’il a une mailing liste.</w:t>
      </w:r>
    </w:p>
    <w:p w:rsidR="007E3FF9" w:rsidRDefault="007E3FF9" w:rsidP="007E3FF9">
      <w:pPr>
        <w:pStyle w:val="Paragraphedeliste"/>
        <w:numPr>
          <w:ilvl w:val="0"/>
          <w:numId w:val="3"/>
        </w:numPr>
      </w:pPr>
      <w:r>
        <w:t xml:space="preserve">IL faut faire une affiche -&gt; voir avec </w:t>
      </w:r>
      <w:proofErr w:type="spellStart"/>
      <w:r>
        <w:t>Hbh</w:t>
      </w:r>
      <w:proofErr w:type="spellEnd"/>
    </w:p>
    <w:p w:rsidR="007E3FF9" w:rsidRDefault="007E3FF9" w:rsidP="007E3FF9">
      <w:pPr>
        <w:pStyle w:val="Paragraphedeliste"/>
        <w:numPr>
          <w:ilvl w:val="0"/>
          <w:numId w:val="3"/>
        </w:numPr>
      </w:pPr>
      <w:r>
        <w:t xml:space="preserve">On propose d’inviter des syndicalistes pour la bibliothèque vivante : </w:t>
      </w:r>
      <w:proofErr w:type="spellStart"/>
      <w:r>
        <w:t>caterpillar</w:t>
      </w:r>
      <w:proofErr w:type="spellEnd"/>
      <w:r>
        <w:t xml:space="preserve">, </w:t>
      </w:r>
      <w:proofErr w:type="gramStart"/>
      <w:r>
        <w:t>SNCB,…</w:t>
      </w:r>
      <w:proofErr w:type="gramEnd"/>
      <w:r>
        <w:t xml:space="preserve"> ainsi que des réfugiés via Dyade (</w:t>
      </w:r>
      <w:r w:rsidRPr="007E3FF9">
        <w:rPr>
          <w:b/>
        </w:rPr>
        <w:t>Clarisse</w:t>
      </w:r>
      <w:r>
        <w:t xml:space="preserve"> contacte Chloé).</w:t>
      </w:r>
    </w:p>
    <w:p w:rsidR="007E3FF9" w:rsidRDefault="007E3FF9" w:rsidP="007E3FF9">
      <w:pPr>
        <w:pStyle w:val="Paragraphedeliste"/>
        <w:numPr>
          <w:ilvl w:val="0"/>
          <w:numId w:val="3"/>
        </w:numPr>
      </w:pPr>
      <w:r>
        <w:t>Jeunesses syndicales, FEF etc.</w:t>
      </w:r>
    </w:p>
    <w:p w:rsidR="007E3FF9" w:rsidRDefault="007E3FF9" w:rsidP="007E3FF9">
      <w:pPr>
        <w:pStyle w:val="Paragraphedeliste"/>
      </w:pPr>
    </w:p>
    <w:p w:rsidR="007E3FF9" w:rsidRDefault="007E3FF9" w:rsidP="007E3FF9">
      <w:pPr>
        <w:pStyle w:val="Paragraphedeliste"/>
        <w:numPr>
          <w:ilvl w:val="0"/>
          <w:numId w:val="4"/>
        </w:numPr>
      </w:pPr>
      <w:r>
        <w:t>Autres</w:t>
      </w:r>
    </w:p>
    <w:p w:rsidR="007E3FF9" w:rsidRDefault="007E3FF9" w:rsidP="007E3FF9">
      <w:pPr>
        <w:pStyle w:val="Paragraphedeliste"/>
        <w:numPr>
          <w:ilvl w:val="0"/>
          <w:numId w:val="3"/>
        </w:numPr>
      </w:pPr>
      <w:r w:rsidRPr="007E3FF9">
        <w:rPr>
          <w:b/>
        </w:rPr>
        <w:t>Saskia</w:t>
      </w:r>
      <w:r>
        <w:t xml:space="preserve"> contacte Coralie Van Der Linden pour voir si elle est chaude s’investir dans le projet.</w:t>
      </w:r>
    </w:p>
    <w:p w:rsidR="007E3FF9" w:rsidRDefault="007E3FF9" w:rsidP="007E3FF9">
      <w:pPr>
        <w:pStyle w:val="Paragraphedeliste"/>
        <w:numPr>
          <w:ilvl w:val="0"/>
          <w:numId w:val="3"/>
        </w:numPr>
      </w:pPr>
      <w:r>
        <w:rPr>
          <w:b/>
        </w:rPr>
        <w:t xml:space="preserve">Clarisse </w:t>
      </w:r>
      <w:r>
        <w:t xml:space="preserve">contacte </w:t>
      </w:r>
      <w:proofErr w:type="spellStart"/>
      <w:r>
        <w:t>Collectactif</w:t>
      </w:r>
      <w:proofErr w:type="spellEnd"/>
      <w:r>
        <w:t xml:space="preserve"> pour voir s’ils savent faire à manger pour tout le monde.</w:t>
      </w:r>
    </w:p>
    <w:p w:rsidR="007E3FF9" w:rsidRDefault="007E3FF9" w:rsidP="007E3FF9">
      <w:pPr>
        <w:pStyle w:val="Paragraphedeliste"/>
        <w:numPr>
          <w:ilvl w:val="0"/>
          <w:numId w:val="3"/>
        </w:numPr>
      </w:pPr>
      <w:r>
        <w:t xml:space="preserve">Réunion avec </w:t>
      </w:r>
      <w:proofErr w:type="spellStart"/>
      <w:r>
        <w:t>Hbh</w:t>
      </w:r>
      <w:proofErr w:type="spellEnd"/>
      <w:r>
        <w:t xml:space="preserve"> semaine prochaine : Olivier, Saskia, Jan, David </w:t>
      </w:r>
      <w:proofErr w:type="spellStart"/>
      <w:r>
        <w:t>Murgia</w:t>
      </w:r>
      <w:proofErr w:type="spellEnd"/>
      <w:r>
        <w:t>.</w:t>
      </w:r>
    </w:p>
    <w:p w:rsidR="00031432" w:rsidRDefault="00031432" w:rsidP="007E3FF9">
      <w:pPr>
        <w:pStyle w:val="Paragraphedeliste"/>
        <w:numPr>
          <w:ilvl w:val="0"/>
          <w:numId w:val="3"/>
        </w:numPr>
      </w:pPr>
      <w:r>
        <w:lastRenderedPageBreak/>
        <w:t xml:space="preserve">La locale de Liège va également organiser une nuit de la résistance. </w:t>
      </w:r>
      <w:r w:rsidRPr="00031432">
        <w:rPr>
          <w:b/>
        </w:rPr>
        <w:t>Olivier</w:t>
      </w:r>
      <w:r>
        <w:t xml:space="preserve"> leur propose d’organiser un départ groupé pour la manif du 29/09.</w:t>
      </w:r>
    </w:p>
    <w:p w:rsidR="007E3FF9" w:rsidRDefault="007E3FF9" w:rsidP="007E3FF9">
      <w:pPr>
        <w:pStyle w:val="Titre2"/>
        <w:numPr>
          <w:ilvl w:val="0"/>
          <w:numId w:val="1"/>
        </w:numPr>
      </w:pPr>
      <w:r>
        <w:t>TTIP</w:t>
      </w:r>
    </w:p>
    <w:p w:rsidR="007E3FF9" w:rsidRDefault="007E3FF9" w:rsidP="007E3FF9">
      <w:r>
        <w:t xml:space="preserve">On est en retard avec la diffusion des actions déjà réalisées. Il faut faire une meilleure communication sur les actions. </w:t>
      </w:r>
      <w:r w:rsidRPr="007E3FF9">
        <w:rPr>
          <w:b/>
        </w:rPr>
        <w:t>Karine</w:t>
      </w:r>
      <w:r>
        <w:t xml:space="preserve"> s’occupe de faire un tableau récapitulatif.</w:t>
      </w:r>
    </w:p>
    <w:p w:rsidR="007E3FF9" w:rsidRDefault="007E3FF9" w:rsidP="007E3FF9">
      <w:pPr>
        <w:pStyle w:val="Paragraphedeliste"/>
        <w:numPr>
          <w:ilvl w:val="0"/>
          <w:numId w:val="3"/>
        </w:numPr>
      </w:pPr>
      <w:r w:rsidRPr="007E3FF9">
        <w:rPr>
          <w:b/>
        </w:rPr>
        <w:t>Karine</w:t>
      </w:r>
      <w:r>
        <w:t xml:space="preserve"> va faire une vidéo où elle appelle la commission européenne.</w:t>
      </w:r>
    </w:p>
    <w:p w:rsidR="007E3FF9" w:rsidRDefault="007E3FF9" w:rsidP="007E3FF9">
      <w:r>
        <w:t xml:space="preserve">Pour le 20/09, on fait un point de rendez-vous TAC à côté de la gare de Schuman (sur l’esplanade du </w:t>
      </w:r>
      <w:proofErr w:type="spellStart"/>
      <w:r>
        <w:t>Berlaymont</w:t>
      </w:r>
      <w:proofErr w:type="spellEnd"/>
      <w:r>
        <w:t>).</w:t>
      </w:r>
    </w:p>
    <w:p w:rsidR="007E3FF9" w:rsidRDefault="007E3FF9" w:rsidP="007E3FF9">
      <w:pPr>
        <w:pStyle w:val="Paragraphedeliste"/>
        <w:numPr>
          <w:ilvl w:val="0"/>
          <w:numId w:val="3"/>
        </w:numPr>
      </w:pPr>
      <w:r w:rsidRPr="007E3FF9">
        <w:rPr>
          <w:b/>
        </w:rPr>
        <w:t>Olivier</w:t>
      </w:r>
      <w:r>
        <w:t xml:space="preserve"> fait l’évènement </w:t>
      </w:r>
      <w:proofErr w:type="spellStart"/>
      <w:r>
        <w:t>facebook</w:t>
      </w:r>
      <w:proofErr w:type="spellEnd"/>
      <w:r>
        <w:t xml:space="preserve"> et met sur le site web.</w:t>
      </w:r>
    </w:p>
    <w:p w:rsidR="007E3FF9" w:rsidRDefault="007E3FF9" w:rsidP="007E3FF9">
      <w:pPr>
        <w:pStyle w:val="Paragraphedeliste"/>
        <w:numPr>
          <w:ilvl w:val="0"/>
          <w:numId w:val="3"/>
        </w:numPr>
      </w:pPr>
      <w:r w:rsidRPr="007E3FF9">
        <w:rPr>
          <w:b/>
        </w:rPr>
        <w:t>Martin</w:t>
      </w:r>
      <w:r>
        <w:t xml:space="preserve"> et </w:t>
      </w:r>
      <w:r w:rsidRPr="007E3FF9">
        <w:rPr>
          <w:b/>
        </w:rPr>
        <w:t>Clarisse</w:t>
      </w:r>
      <w:r>
        <w:t xml:space="preserve"> vendront des badges TAC à prix libre.</w:t>
      </w:r>
    </w:p>
    <w:p w:rsidR="007E3FF9" w:rsidRDefault="007E3FF9" w:rsidP="007E3FF9">
      <w:pPr>
        <w:pStyle w:val="Paragraphedeliste"/>
        <w:numPr>
          <w:ilvl w:val="0"/>
          <w:numId w:val="3"/>
        </w:numPr>
      </w:pPr>
      <w:r w:rsidRPr="007E3FF9">
        <w:rPr>
          <w:b/>
        </w:rPr>
        <w:t>Jan</w:t>
      </w:r>
      <w:r>
        <w:t xml:space="preserve"> s’occupe de trouver les drapeaux TAC.</w:t>
      </w:r>
    </w:p>
    <w:p w:rsidR="007E3FF9" w:rsidRDefault="007E3FF9" w:rsidP="007E3FF9">
      <w:pPr>
        <w:pStyle w:val="Paragraphedeliste"/>
        <w:numPr>
          <w:ilvl w:val="0"/>
          <w:numId w:val="3"/>
        </w:numPr>
      </w:pPr>
      <w:r w:rsidRPr="007E3FF9">
        <w:rPr>
          <w:b/>
        </w:rPr>
        <w:t>Jan</w:t>
      </w:r>
      <w:r>
        <w:t xml:space="preserve"> voit avec </w:t>
      </w:r>
      <w:proofErr w:type="spellStart"/>
      <w:r>
        <w:t>Hbh</w:t>
      </w:r>
      <w:proofErr w:type="spellEnd"/>
      <w:r>
        <w:t xml:space="preserve"> s’ils veulent faire un départ groupé avec nous.</w:t>
      </w:r>
    </w:p>
    <w:p w:rsidR="00031432" w:rsidRDefault="00031432" w:rsidP="00031432">
      <w:pPr>
        <w:pStyle w:val="Titre2"/>
        <w:numPr>
          <w:ilvl w:val="0"/>
          <w:numId w:val="1"/>
        </w:numPr>
      </w:pPr>
      <w:r>
        <w:t>AG</w:t>
      </w:r>
    </w:p>
    <w:p w:rsidR="00031432" w:rsidRDefault="00031432" w:rsidP="00031432">
      <w:r w:rsidRPr="00031432">
        <w:rPr>
          <w:b/>
        </w:rPr>
        <w:t>Clarisse</w:t>
      </w:r>
      <w:r>
        <w:t xml:space="preserve"> coordonne les ateliers. </w:t>
      </w:r>
    </w:p>
    <w:tbl>
      <w:tblPr>
        <w:tblStyle w:val="Grilledutableau"/>
        <w:tblW w:w="0" w:type="auto"/>
        <w:tblLook w:val="04A0" w:firstRow="1" w:lastRow="0" w:firstColumn="1" w:lastColumn="0" w:noHBand="0" w:noVBand="1"/>
      </w:tblPr>
      <w:tblGrid>
        <w:gridCol w:w="4531"/>
        <w:gridCol w:w="4531"/>
      </w:tblGrid>
      <w:tr w:rsidR="00FD77B5" w:rsidTr="00FD77B5">
        <w:tc>
          <w:tcPr>
            <w:tcW w:w="4531" w:type="dxa"/>
          </w:tcPr>
          <w:p w:rsidR="00FD77B5" w:rsidRPr="00FD77B5" w:rsidRDefault="00FD77B5" w:rsidP="00031432">
            <w:pPr>
              <w:rPr>
                <w:b/>
              </w:rPr>
            </w:pPr>
            <w:r w:rsidRPr="00FD77B5">
              <w:rPr>
                <w:b/>
              </w:rPr>
              <w:t>MATIN</w:t>
            </w:r>
          </w:p>
        </w:tc>
        <w:tc>
          <w:tcPr>
            <w:tcW w:w="4531" w:type="dxa"/>
          </w:tcPr>
          <w:p w:rsidR="00FD77B5" w:rsidRDefault="00FD77B5" w:rsidP="00031432"/>
        </w:tc>
      </w:tr>
      <w:tr w:rsidR="00FD77B5" w:rsidTr="00FD77B5">
        <w:tc>
          <w:tcPr>
            <w:tcW w:w="4531" w:type="dxa"/>
          </w:tcPr>
          <w:p w:rsidR="00FD77B5" w:rsidRDefault="00FD77B5" w:rsidP="00031432">
            <w:r>
              <w:t>Belgique</w:t>
            </w:r>
          </w:p>
        </w:tc>
        <w:tc>
          <w:tcPr>
            <w:tcW w:w="4531" w:type="dxa"/>
          </w:tcPr>
          <w:p w:rsidR="00FD77B5" w:rsidRDefault="00FD77B5" w:rsidP="00031432">
            <w:r>
              <w:t>Myriam</w:t>
            </w:r>
          </w:p>
        </w:tc>
      </w:tr>
      <w:tr w:rsidR="00FD77B5" w:rsidTr="00FD77B5">
        <w:tc>
          <w:tcPr>
            <w:tcW w:w="4531" w:type="dxa"/>
          </w:tcPr>
          <w:p w:rsidR="00FD77B5" w:rsidRDefault="00FD77B5" w:rsidP="00031432">
            <w:r>
              <w:t>Tout autre école</w:t>
            </w:r>
          </w:p>
        </w:tc>
        <w:tc>
          <w:tcPr>
            <w:tcW w:w="4531" w:type="dxa"/>
          </w:tcPr>
          <w:p w:rsidR="00FD77B5" w:rsidRDefault="00FD77B5" w:rsidP="00031432">
            <w:r>
              <w:t>Bernard (déjà ok)</w:t>
            </w:r>
          </w:p>
        </w:tc>
      </w:tr>
      <w:tr w:rsidR="00FD77B5" w:rsidTr="00FD77B5">
        <w:tc>
          <w:tcPr>
            <w:tcW w:w="4531" w:type="dxa"/>
          </w:tcPr>
          <w:p w:rsidR="00FD77B5" w:rsidRDefault="00FD77B5" w:rsidP="00031432">
            <w:r>
              <w:t>Haine et terreur : quel rôle pour TAC et HBH</w:t>
            </w:r>
          </w:p>
        </w:tc>
        <w:tc>
          <w:tcPr>
            <w:tcW w:w="4531" w:type="dxa"/>
          </w:tcPr>
          <w:p w:rsidR="00FD77B5" w:rsidRDefault="00FD77B5" w:rsidP="00031432">
            <w:r>
              <w:t>Karim ?</w:t>
            </w:r>
          </w:p>
        </w:tc>
      </w:tr>
      <w:tr w:rsidR="00FD77B5" w:rsidTr="00FD77B5">
        <w:tc>
          <w:tcPr>
            <w:tcW w:w="4531" w:type="dxa"/>
          </w:tcPr>
          <w:p w:rsidR="00FD77B5" w:rsidRDefault="00FD77B5" w:rsidP="00031432">
            <w:r>
              <w:t>Echange entre locales</w:t>
            </w:r>
          </w:p>
        </w:tc>
        <w:tc>
          <w:tcPr>
            <w:tcW w:w="4531" w:type="dxa"/>
          </w:tcPr>
          <w:p w:rsidR="00FD77B5" w:rsidRDefault="00FD77B5" w:rsidP="00031432">
            <w:r>
              <w:t>Bastien a été contacté / TAC centre ?</w:t>
            </w:r>
          </w:p>
        </w:tc>
      </w:tr>
      <w:tr w:rsidR="00FD77B5" w:rsidTr="00FD77B5">
        <w:tc>
          <w:tcPr>
            <w:tcW w:w="4531" w:type="dxa"/>
          </w:tcPr>
          <w:p w:rsidR="00FD77B5" w:rsidRDefault="00FD77B5" w:rsidP="00031432">
            <w:r>
              <w:t>La grande parade</w:t>
            </w:r>
          </w:p>
        </w:tc>
        <w:tc>
          <w:tcPr>
            <w:tcW w:w="4531" w:type="dxa"/>
          </w:tcPr>
          <w:p w:rsidR="00FD77B5" w:rsidRDefault="00FD77B5" w:rsidP="00031432">
            <w:r>
              <w:t xml:space="preserve">Corinne </w:t>
            </w:r>
            <w:proofErr w:type="spellStart"/>
            <w:r>
              <w:t>Malchair</w:t>
            </w:r>
            <w:proofErr w:type="spellEnd"/>
            <w:r>
              <w:t> ?</w:t>
            </w:r>
          </w:p>
        </w:tc>
      </w:tr>
      <w:tr w:rsidR="00FD77B5" w:rsidTr="00FD77B5">
        <w:tc>
          <w:tcPr>
            <w:tcW w:w="4531" w:type="dxa"/>
          </w:tcPr>
          <w:p w:rsidR="00FD77B5" w:rsidRDefault="00FD77B5" w:rsidP="00031432">
            <w:r>
              <w:t>Créativité dans nos mobilisations</w:t>
            </w:r>
          </w:p>
        </w:tc>
        <w:tc>
          <w:tcPr>
            <w:tcW w:w="4531" w:type="dxa"/>
          </w:tcPr>
          <w:p w:rsidR="00FD77B5" w:rsidRDefault="00FD77B5" w:rsidP="00031432">
            <w:r>
              <w:t xml:space="preserve">TAC Centre ? </w:t>
            </w:r>
            <w:proofErr w:type="spellStart"/>
            <w:r>
              <w:t>Jérome</w:t>
            </w:r>
            <w:proofErr w:type="spellEnd"/>
            <w:r>
              <w:t> ?</w:t>
            </w:r>
          </w:p>
        </w:tc>
      </w:tr>
      <w:tr w:rsidR="00FD77B5" w:rsidTr="00FD77B5">
        <w:tc>
          <w:tcPr>
            <w:tcW w:w="4531" w:type="dxa"/>
          </w:tcPr>
          <w:p w:rsidR="00FD77B5" w:rsidRDefault="00FD77B5" w:rsidP="00031432">
            <w:r>
              <w:t>Europe</w:t>
            </w:r>
          </w:p>
        </w:tc>
        <w:tc>
          <w:tcPr>
            <w:tcW w:w="4531" w:type="dxa"/>
          </w:tcPr>
          <w:p w:rsidR="00FD77B5" w:rsidRDefault="00FD77B5" w:rsidP="00031432">
            <w:r>
              <w:t>Olivier</w:t>
            </w:r>
          </w:p>
        </w:tc>
      </w:tr>
      <w:tr w:rsidR="00FD77B5" w:rsidTr="00FD77B5">
        <w:tc>
          <w:tcPr>
            <w:tcW w:w="4531" w:type="dxa"/>
          </w:tcPr>
          <w:p w:rsidR="00FD77B5" w:rsidRDefault="00FD77B5" w:rsidP="00031432">
            <w:proofErr w:type="spellStart"/>
            <w:r>
              <w:t>Hbh</w:t>
            </w:r>
            <w:proofErr w:type="spellEnd"/>
            <w:r>
              <w:t xml:space="preserve"> et TAC en 2020</w:t>
            </w:r>
          </w:p>
        </w:tc>
        <w:tc>
          <w:tcPr>
            <w:tcW w:w="4531" w:type="dxa"/>
          </w:tcPr>
          <w:p w:rsidR="00FD77B5" w:rsidRDefault="00FD77B5" w:rsidP="00031432">
            <w:r>
              <w:t>Groupe stratégie</w:t>
            </w:r>
          </w:p>
        </w:tc>
      </w:tr>
      <w:tr w:rsidR="00FD77B5" w:rsidTr="00FD77B5">
        <w:tc>
          <w:tcPr>
            <w:tcW w:w="4531" w:type="dxa"/>
          </w:tcPr>
          <w:p w:rsidR="00FD77B5" w:rsidRDefault="00FD77B5" w:rsidP="00031432">
            <w:r>
              <w:t>Communication interne</w:t>
            </w:r>
          </w:p>
        </w:tc>
        <w:tc>
          <w:tcPr>
            <w:tcW w:w="4531" w:type="dxa"/>
          </w:tcPr>
          <w:p w:rsidR="00FD77B5" w:rsidRDefault="00FD77B5" w:rsidP="00031432">
            <w:r>
              <w:t>Patrick ?</w:t>
            </w:r>
          </w:p>
        </w:tc>
      </w:tr>
      <w:tr w:rsidR="00FD77B5" w:rsidTr="00FD77B5">
        <w:tc>
          <w:tcPr>
            <w:tcW w:w="4531" w:type="dxa"/>
          </w:tcPr>
          <w:p w:rsidR="00FD77B5" w:rsidRPr="00FD77B5" w:rsidRDefault="00FD77B5" w:rsidP="00031432">
            <w:pPr>
              <w:rPr>
                <w:b/>
              </w:rPr>
            </w:pPr>
            <w:r w:rsidRPr="00FD77B5">
              <w:rPr>
                <w:b/>
              </w:rPr>
              <w:t>APRES MIDI</w:t>
            </w:r>
          </w:p>
        </w:tc>
        <w:tc>
          <w:tcPr>
            <w:tcW w:w="4531" w:type="dxa"/>
          </w:tcPr>
          <w:p w:rsidR="00FD77B5" w:rsidRDefault="00FD77B5" w:rsidP="00031432"/>
        </w:tc>
      </w:tr>
      <w:tr w:rsidR="00FD77B5" w:rsidTr="00FD77B5">
        <w:tc>
          <w:tcPr>
            <w:tcW w:w="4531" w:type="dxa"/>
          </w:tcPr>
          <w:p w:rsidR="00FD77B5" w:rsidRDefault="00FD77B5" w:rsidP="00031432">
            <w:r>
              <w:t>Alternatives économiques</w:t>
            </w:r>
          </w:p>
        </w:tc>
        <w:tc>
          <w:tcPr>
            <w:tcW w:w="4531" w:type="dxa"/>
          </w:tcPr>
          <w:p w:rsidR="00FD77B5" w:rsidRDefault="00FD77B5" w:rsidP="00031432">
            <w:r>
              <w:t xml:space="preserve">Tout autre économie, Gabriel </w:t>
            </w:r>
            <w:proofErr w:type="spellStart"/>
            <w:r>
              <w:t>Maissin</w:t>
            </w:r>
            <w:proofErr w:type="spellEnd"/>
            <w:r>
              <w:t xml:space="preserve"> ou </w:t>
            </w:r>
            <w:proofErr w:type="spellStart"/>
            <w:r>
              <w:t>Sawb</w:t>
            </w:r>
            <w:proofErr w:type="spellEnd"/>
            <w:r>
              <w:t xml:space="preserve"> ? </w:t>
            </w:r>
            <w:r w:rsidRPr="00FD77B5">
              <w:rPr>
                <w:b/>
              </w:rPr>
              <w:t>Olivier</w:t>
            </w:r>
            <w:r>
              <w:t xml:space="preserve"> les contacte</w:t>
            </w:r>
          </w:p>
        </w:tc>
      </w:tr>
      <w:tr w:rsidR="00FD77B5" w:rsidTr="00FD77B5">
        <w:tc>
          <w:tcPr>
            <w:tcW w:w="4531" w:type="dxa"/>
          </w:tcPr>
          <w:p w:rsidR="00FD77B5" w:rsidRDefault="00FD77B5" w:rsidP="00031432">
            <w:r>
              <w:t>Alternatives à la loi Peeters</w:t>
            </w:r>
          </w:p>
        </w:tc>
        <w:tc>
          <w:tcPr>
            <w:tcW w:w="4531" w:type="dxa"/>
          </w:tcPr>
          <w:p w:rsidR="00FD77B5" w:rsidRDefault="00FD77B5" w:rsidP="00031432">
            <w:proofErr w:type="spellStart"/>
            <w:r>
              <w:t>Eric</w:t>
            </w:r>
            <w:proofErr w:type="spellEnd"/>
            <w:r>
              <w:t xml:space="preserve"> </w:t>
            </w:r>
            <w:proofErr w:type="spellStart"/>
            <w:r>
              <w:t>Buyssen</w:t>
            </w:r>
            <w:proofErr w:type="spellEnd"/>
            <w:r>
              <w:t xml:space="preserve"> ? </w:t>
            </w:r>
            <w:r w:rsidRPr="00FD77B5">
              <w:rPr>
                <w:b/>
              </w:rPr>
              <w:t>Jan</w:t>
            </w:r>
            <w:r>
              <w:t xml:space="preserve"> le contacte</w:t>
            </w:r>
          </w:p>
        </w:tc>
      </w:tr>
      <w:tr w:rsidR="00FD77B5" w:rsidTr="00FD77B5">
        <w:tc>
          <w:tcPr>
            <w:tcW w:w="4531" w:type="dxa"/>
          </w:tcPr>
          <w:p w:rsidR="00FD77B5" w:rsidRDefault="00FD77B5" w:rsidP="00031432">
            <w:r>
              <w:t>Communication (réseaux sociaux et graphiques)</w:t>
            </w:r>
          </w:p>
        </w:tc>
        <w:tc>
          <w:tcPr>
            <w:tcW w:w="4531" w:type="dxa"/>
          </w:tcPr>
          <w:p w:rsidR="00FD77B5" w:rsidRDefault="00FD77B5" w:rsidP="00031432">
            <w:r>
              <w:t>Martin</w:t>
            </w:r>
          </w:p>
        </w:tc>
      </w:tr>
      <w:tr w:rsidR="00FD77B5" w:rsidTr="00FD77B5">
        <w:tc>
          <w:tcPr>
            <w:tcW w:w="4531" w:type="dxa"/>
          </w:tcPr>
          <w:p w:rsidR="00FD77B5" w:rsidRDefault="00FD77B5" w:rsidP="00031432">
            <w:r>
              <w:t>Fais ton propre petit film</w:t>
            </w:r>
          </w:p>
        </w:tc>
        <w:tc>
          <w:tcPr>
            <w:tcW w:w="4531" w:type="dxa"/>
          </w:tcPr>
          <w:p w:rsidR="00FD77B5" w:rsidRDefault="00FD77B5" w:rsidP="00031432">
            <w:r>
              <w:t xml:space="preserve">Web radio ? </w:t>
            </w:r>
            <w:proofErr w:type="spellStart"/>
            <w:r>
              <w:t>Jérome</w:t>
            </w:r>
            <w:proofErr w:type="spellEnd"/>
            <w:r>
              <w:t> ?</w:t>
            </w:r>
            <w:bookmarkStart w:id="0" w:name="_GoBack"/>
            <w:bookmarkEnd w:id="0"/>
          </w:p>
        </w:tc>
      </w:tr>
      <w:tr w:rsidR="00FD77B5" w:rsidTr="00FD77B5">
        <w:tc>
          <w:tcPr>
            <w:tcW w:w="4531" w:type="dxa"/>
          </w:tcPr>
          <w:p w:rsidR="00FD77B5" w:rsidRDefault="00FD77B5" w:rsidP="00031432">
            <w:r>
              <w:t>Chanter c’est lutter</w:t>
            </w:r>
          </w:p>
        </w:tc>
        <w:tc>
          <w:tcPr>
            <w:tcW w:w="4531" w:type="dxa"/>
          </w:tcPr>
          <w:p w:rsidR="00FD77B5" w:rsidRDefault="00FD77B5" w:rsidP="00031432">
            <w:r>
              <w:t xml:space="preserve">Karine </w:t>
            </w:r>
            <w:proofErr w:type="spellStart"/>
            <w:r>
              <w:t>Watelet</w:t>
            </w:r>
            <w:proofErr w:type="spellEnd"/>
            <w:r>
              <w:t xml:space="preserve"> ? Anne ? David ? </w:t>
            </w:r>
            <w:r w:rsidRPr="00FD77B5">
              <w:rPr>
                <w:b/>
              </w:rPr>
              <w:t>Olivier</w:t>
            </w:r>
            <w:r>
              <w:t xml:space="preserve"> les contacte</w:t>
            </w:r>
          </w:p>
        </w:tc>
      </w:tr>
      <w:tr w:rsidR="00FD77B5" w:rsidTr="00FD77B5">
        <w:tc>
          <w:tcPr>
            <w:tcW w:w="4531" w:type="dxa"/>
          </w:tcPr>
          <w:p w:rsidR="00FD77B5" w:rsidRDefault="00FD77B5" w:rsidP="00031432">
            <w:r>
              <w:t>Diversité ethnique et culturelle</w:t>
            </w:r>
          </w:p>
        </w:tc>
        <w:tc>
          <w:tcPr>
            <w:tcW w:w="4531" w:type="dxa"/>
          </w:tcPr>
          <w:p w:rsidR="00FD77B5" w:rsidRDefault="00FD77B5" w:rsidP="00031432">
            <w:r>
              <w:t xml:space="preserve">Fred </w:t>
            </w:r>
            <w:proofErr w:type="spellStart"/>
            <w:r>
              <w:t>Mawet</w:t>
            </w:r>
            <w:proofErr w:type="spellEnd"/>
            <w:r>
              <w:t xml:space="preserve"> ? </w:t>
            </w:r>
            <w:r w:rsidRPr="00FD77B5">
              <w:rPr>
                <w:b/>
              </w:rPr>
              <w:t>Saskia</w:t>
            </w:r>
            <w:r>
              <w:t xml:space="preserve"> la contacte</w:t>
            </w:r>
          </w:p>
        </w:tc>
      </w:tr>
      <w:tr w:rsidR="00FD77B5" w:rsidTr="00FD77B5">
        <w:tc>
          <w:tcPr>
            <w:tcW w:w="4531" w:type="dxa"/>
          </w:tcPr>
          <w:p w:rsidR="00FD77B5" w:rsidRDefault="00FD77B5" w:rsidP="00031432">
            <w:r>
              <w:t>TTIP pour expérimenter</w:t>
            </w:r>
          </w:p>
        </w:tc>
        <w:tc>
          <w:tcPr>
            <w:tcW w:w="4531" w:type="dxa"/>
          </w:tcPr>
          <w:p w:rsidR="00FD77B5" w:rsidRDefault="00FD77B5" w:rsidP="00031432">
            <w:r>
              <w:t>Martin</w:t>
            </w:r>
          </w:p>
        </w:tc>
      </w:tr>
      <w:tr w:rsidR="00FD77B5" w:rsidTr="00FD77B5">
        <w:tc>
          <w:tcPr>
            <w:tcW w:w="4531" w:type="dxa"/>
          </w:tcPr>
          <w:p w:rsidR="00FD77B5" w:rsidRDefault="00FD77B5" w:rsidP="00031432">
            <w:r>
              <w:t>Culture et société civile</w:t>
            </w:r>
          </w:p>
        </w:tc>
        <w:tc>
          <w:tcPr>
            <w:tcW w:w="4531" w:type="dxa"/>
          </w:tcPr>
          <w:p w:rsidR="00FD77B5" w:rsidRDefault="00FD77B5" w:rsidP="00031432">
            <w:r>
              <w:t xml:space="preserve">Coralie ? Varia ? </w:t>
            </w:r>
          </w:p>
        </w:tc>
      </w:tr>
      <w:tr w:rsidR="00FD77B5" w:rsidTr="00FD77B5">
        <w:tc>
          <w:tcPr>
            <w:tcW w:w="4531" w:type="dxa"/>
          </w:tcPr>
          <w:p w:rsidR="00FD77B5" w:rsidRDefault="00FD77B5" w:rsidP="00031432">
            <w:proofErr w:type="spellStart"/>
            <w:r>
              <w:t>HbH</w:t>
            </w:r>
            <w:proofErr w:type="spellEnd"/>
            <w:r>
              <w:t xml:space="preserve"> et TAC : ça t’intéresse ?</w:t>
            </w:r>
          </w:p>
        </w:tc>
        <w:tc>
          <w:tcPr>
            <w:tcW w:w="4531" w:type="dxa"/>
          </w:tcPr>
          <w:p w:rsidR="00FD77B5" w:rsidRDefault="00FD77B5" w:rsidP="00031432">
            <w:r>
              <w:t xml:space="preserve">Nabil, </w:t>
            </w:r>
            <w:proofErr w:type="spellStart"/>
            <w:r>
              <w:t>Jérome</w:t>
            </w:r>
            <w:proofErr w:type="spellEnd"/>
            <w:r>
              <w:t>, Julie, Clarisse ?</w:t>
            </w:r>
          </w:p>
        </w:tc>
      </w:tr>
      <w:tr w:rsidR="00FD77B5" w:rsidTr="00FD77B5">
        <w:tc>
          <w:tcPr>
            <w:tcW w:w="4531" w:type="dxa"/>
          </w:tcPr>
          <w:p w:rsidR="00FD77B5" w:rsidRDefault="00FD77B5" w:rsidP="00031432">
            <w:r>
              <w:t xml:space="preserve">Haine terreur </w:t>
            </w:r>
          </w:p>
        </w:tc>
        <w:tc>
          <w:tcPr>
            <w:tcW w:w="4531" w:type="dxa"/>
          </w:tcPr>
          <w:p w:rsidR="00FD77B5" w:rsidRDefault="00FD77B5" w:rsidP="00031432">
            <w:r>
              <w:t>Julie ? CNAPD ?</w:t>
            </w:r>
          </w:p>
        </w:tc>
      </w:tr>
    </w:tbl>
    <w:p w:rsidR="00FD77B5" w:rsidRDefault="00FD77B5" w:rsidP="00031432"/>
    <w:p w:rsidR="00031432" w:rsidRDefault="00031432" w:rsidP="00031432">
      <w:r w:rsidRPr="00031432">
        <w:rPr>
          <w:b/>
        </w:rPr>
        <w:t>Saskia</w:t>
      </w:r>
      <w:r>
        <w:t xml:space="preserve"> coordonne le </w:t>
      </w:r>
      <w:proofErr w:type="spellStart"/>
      <w:r>
        <w:t>save</w:t>
      </w:r>
      <w:proofErr w:type="spellEnd"/>
      <w:r>
        <w:t xml:space="preserve"> the date. </w:t>
      </w:r>
    </w:p>
    <w:p w:rsidR="00031432" w:rsidRDefault="00031432" w:rsidP="00031432">
      <w:pPr>
        <w:pStyle w:val="Titre2"/>
        <w:numPr>
          <w:ilvl w:val="0"/>
          <w:numId w:val="1"/>
        </w:numPr>
      </w:pPr>
      <w:r>
        <w:t>Divers</w:t>
      </w:r>
    </w:p>
    <w:p w:rsidR="00031432" w:rsidRDefault="00031432" w:rsidP="00031432">
      <w:pPr>
        <w:pStyle w:val="Paragraphedeliste"/>
        <w:numPr>
          <w:ilvl w:val="0"/>
          <w:numId w:val="3"/>
        </w:numPr>
      </w:pPr>
      <w:r>
        <w:t xml:space="preserve">La conférence sur la convergence des luttes est reportée. </w:t>
      </w:r>
    </w:p>
    <w:p w:rsidR="00031432" w:rsidRDefault="00031432" w:rsidP="00031432">
      <w:pPr>
        <w:pStyle w:val="Paragraphedeliste"/>
        <w:numPr>
          <w:ilvl w:val="0"/>
          <w:numId w:val="3"/>
        </w:numPr>
      </w:pPr>
      <w:r w:rsidRPr="00031432">
        <w:rPr>
          <w:b/>
        </w:rPr>
        <w:lastRenderedPageBreak/>
        <w:t>Saskia</w:t>
      </w:r>
      <w:r>
        <w:t xml:space="preserve"> envoie des pralines à Alizée pour la remercier de la vidéo. </w:t>
      </w:r>
    </w:p>
    <w:p w:rsidR="00031432" w:rsidRDefault="00031432" w:rsidP="00031432">
      <w:pPr>
        <w:pStyle w:val="Paragraphedeliste"/>
        <w:numPr>
          <w:ilvl w:val="0"/>
          <w:numId w:val="3"/>
        </w:numPr>
      </w:pPr>
      <w:r w:rsidRPr="00031432">
        <w:rPr>
          <w:b/>
        </w:rPr>
        <w:t>Olivier</w:t>
      </w:r>
      <w:r>
        <w:t xml:space="preserve"> rajoute à l’ODJ du CC la journée du 20/10 contre le TTIP où les locales TAC sont invitées. </w:t>
      </w:r>
    </w:p>
    <w:p w:rsidR="00031432" w:rsidRPr="00031432" w:rsidRDefault="00031432" w:rsidP="00031432">
      <w:pPr>
        <w:pStyle w:val="Paragraphedeliste"/>
        <w:numPr>
          <w:ilvl w:val="0"/>
          <w:numId w:val="3"/>
        </w:numPr>
      </w:pPr>
      <w:r w:rsidRPr="00031432">
        <w:rPr>
          <w:b/>
        </w:rPr>
        <w:t>Martin</w:t>
      </w:r>
      <w:r>
        <w:t xml:space="preserve"> et </w:t>
      </w:r>
      <w:r w:rsidRPr="00031432">
        <w:rPr>
          <w:b/>
        </w:rPr>
        <w:t>Clarisse</w:t>
      </w:r>
      <w:r>
        <w:t xml:space="preserve"> sont dispos le 19/10 pour venir parler si besoin. </w:t>
      </w:r>
    </w:p>
    <w:sectPr w:rsidR="00031432" w:rsidRPr="00031432" w:rsidSect="002C3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25571"/>
    <w:multiLevelType w:val="hybridMultilevel"/>
    <w:tmpl w:val="51966326"/>
    <w:lvl w:ilvl="0" w:tplc="3456456A">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8470E4A"/>
    <w:multiLevelType w:val="hybridMultilevel"/>
    <w:tmpl w:val="B76E76BA"/>
    <w:lvl w:ilvl="0" w:tplc="4614C512">
      <w:start w:val="1"/>
      <w:numFmt w:val="bullet"/>
      <w:lvlText w:val="-"/>
      <w:lvlJc w:val="left"/>
      <w:pPr>
        <w:ind w:left="720" w:hanging="360"/>
      </w:pPr>
      <w:rPr>
        <w:rFonts w:ascii="Arial Narrow" w:eastAsiaTheme="minorHAnsi" w:hAnsi="Arial Narrow"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7266BDD"/>
    <w:multiLevelType w:val="hybridMultilevel"/>
    <w:tmpl w:val="D03C3DC2"/>
    <w:lvl w:ilvl="0" w:tplc="2416A454">
      <w:start w:val="1"/>
      <w:numFmt w:val="bullet"/>
      <w:lvlText w:val="-"/>
      <w:lvlJc w:val="left"/>
      <w:pPr>
        <w:ind w:left="720" w:hanging="360"/>
      </w:pPr>
      <w:rPr>
        <w:rFonts w:ascii="Arial Narrow" w:eastAsiaTheme="minorHAnsi" w:hAnsi="Arial Narrow"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2AE4FAA"/>
    <w:multiLevelType w:val="hybridMultilevel"/>
    <w:tmpl w:val="2564AFD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31D"/>
    <w:rsid w:val="00031432"/>
    <w:rsid w:val="002C3ECB"/>
    <w:rsid w:val="005F60B1"/>
    <w:rsid w:val="007E3FF9"/>
    <w:rsid w:val="008A0587"/>
    <w:rsid w:val="00C33B88"/>
    <w:rsid w:val="00E5131D"/>
    <w:rsid w:val="00FD77B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D964"/>
  <w15:chartTrackingRefBased/>
  <w15:docId w15:val="{7DE19071-7575-4EC8-BA22-DE227D1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2"/>
        <w:lang w:val="fr-BE"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3ECB"/>
  </w:style>
  <w:style w:type="paragraph" w:styleId="Titre1">
    <w:name w:val="heading 1"/>
    <w:basedOn w:val="Normal"/>
    <w:next w:val="Normal"/>
    <w:link w:val="Titre1Car"/>
    <w:uiPriority w:val="9"/>
    <w:qFormat/>
    <w:rsid w:val="00E513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E513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5131D"/>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E5131D"/>
    <w:rPr>
      <w:rFonts w:asciiTheme="majorHAnsi" w:eastAsiaTheme="majorEastAsia" w:hAnsiTheme="majorHAnsi" w:cstheme="majorBidi"/>
      <w:color w:val="365F91" w:themeColor="accent1" w:themeShade="BF"/>
      <w:sz w:val="26"/>
      <w:szCs w:val="26"/>
    </w:rPr>
  </w:style>
  <w:style w:type="paragraph" w:styleId="Paragraphedeliste">
    <w:name w:val="List Paragraph"/>
    <w:basedOn w:val="Normal"/>
    <w:uiPriority w:val="34"/>
    <w:qFormat/>
    <w:rsid w:val="00E5131D"/>
    <w:pPr>
      <w:ind w:left="720"/>
      <w:contextualSpacing/>
    </w:pPr>
  </w:style>
  <w:style w:type="table" w:styleId="Grilledutableau">
    <w:name w:val="Table Grid"/>
    <w:basedOn w:val="TableauNormal"/>
    <w:uiPriority w:val="59"/>
    <w:rsid w:val="007E3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929</Words>
  <Characters>5111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TICHELEN Clarisse</dc:creator>
  <cp:keywords/>
  <dc:description/>
  <cp:lastModifiedBy>VAN TICHELEN Clarisse</cp:lastModifiedBy>
  <cp:revision>2</cp:revision>
  <dcterms:created xsi:type="dcterms:W3CDTF">2016-09-08T07:35:00Z</dcterms:created>
  <dcterms:modified xsi:type="dcterms:W3CDTF">2016-09-08T08:04:00Z</dcterms:modified>
</cp:coreProperties>
</file>