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bidi w:val="0"/>
        <w:spacing w:before="0" w:after="170"/>
        <w:ind w:left="0" w:right="0" w:hanging="0"/>
        <w:jc w:val="center"/>
        <w:rPr>
          <w:smallCaps w:val="false"/>
          <w:caps w:val="false"/>
          <w:sz w:val="40"/>
          <w:spacing w:val="0"/>
          <w:i/>
          <w:b/>
          <w:sz w:val="40"/>
          <w:i/>
          <w:b/>
          <w:szCs w:val="40"/>
          <w:iCs/>
          <w:bCs/>
          <w:rFonts w:ascii="Verdana" w:hAnsi="Verdana" w:cs="Verdana"/>
          <w:color w:val="auto"/>
        </w:rPr>
      </w:pPr>
      <w:r>
        <w:rPr>
          <w:rFonts w:cs="Verdana" w:ascii="Verdana" w:hAnsi="Verdana"/>
          <w:b/>
          <w:bCs/>
          <w:i/>
          <w:iCs/>
          <w:caps w:val="false"/>
          <w:smallCaps w:val="false"/>
          <w:color w:val="auto"/>
          <w:spacing w:val="0"/>
          <w:sz w:val="40"/>
          <w:szCs w:val="40"/>
        </w:rPr>
        <w:t>Groupe Tout autre démocratie</w:t>
      </w:r>
      <w:r/>
    </w:p>
    <w:p>
      <w:pPr>
        <w:pStyle w:val="Normal"/>
        <w:widowControl/>
        <w:bidi w:val="0"/>
        <w:spacing w:before="0" w:after="170"/>
        <w:ind w:left="0" w:right="0" w:hanging="0"/>
      </w:pPr>
      <w:r>
        <w:rPr>
          <w:rFonts w:cs="Verdana" w:ascii="Verdana" w:hAnsi="Verdana"/>
          <w:b/>
          <w:bCs/>
          <w:i w:val="false"/>
          <w:iCs w:val="false"/>
          <w:caps w:val="false"/>
          <w:smallCaps w:val="false"/>
          <w:color w:val="auto"/>
          <w:spacing w:val="0"/>
          <w:sz w:val="34"/>
          <w:szCs w:val="34"/>
        </w:rPr>
        <w:t xml:space="preserve">Décisions prises </w:t>
      </w:r>
      <w:r>
        <w:rPr>
          <w:rFonts w:cs="Verdana" w:ascii="Verdana" w:hAnsi="Verdana"/>
          <w:b/>
          <w:bCs/>
          <w:i w:val="false"/>
          <w:iCs w:val="false"/>
          <w:caps w:val="false"/>
          <w:smallCaps w:val="false"/>
          <w:color w:val="auto"/>
          <w:spacing w:val="0"/>
          <w:sz w:val="34"/>
          <w:szCs w:val="34"/>
        </w:rPr>
        <w:t>lors de la réunion du 20/10/2017</w:t>
      </w:r>
      <w:r/>
    </w:p>
    <w:p>
      <w:pPr>
        <w:pStyle w:val="Normal"/>
        <w:widowControl/>
        <w:bidi w:val="0"/>
        <w:spacing w:before="0" w:after="170"/>
        <w:ind w:left="0" w:right="0" w:hanging="0"/>
        <w:rPr>
          <w:smallCaps w:val="false"/>
          <w:caps w:val="false"/>
          <w:sz w:val="24"/>
          <w:spacing w:val="0"/>
          <w:i w:val="false"/>
          <w:b/>
          <w:sz w:val="24"/>
          <w:i w:val="false"/>
          <w:b/>
          <w:szCs w:val="24"/>
          <w:iCs w:val="false"/>
          <w:bCs/>
          <w:rFonts w:ascii="Verdana" w:hAnsi="Verdana" w:cs="Verdana"/>
          <w:color w:val="auto"/>
        </w:rPr>
      </w:pPr>
      <w:r>
        <w:rPr>
          <w:rFonts w:cs="Verdana" w:ascii="Verdana" w:hAnsi="Verdana"/>
          <w:b/>
          <w:bCs/>
          <w:i w:val="false"/>
          <w:iCs w:val="false"/>
          <w:caps w:val="false"/>
          <w:smallCaps w:val="false"/>
          <w:color w:val="auto"/>
          <w:spacing w:val="0"/>
          <w:sz w:val="24"/>
          <w:szCs w:val="24"/>
        </w:rPr>
        <w:t>1. Concernant la contribution du groupe à l'organisation d'événements au sein de TAC, ainsi qu'à toute autre chose où il peut être question d'un délai de mise en oeuvre</w:t>
      </w:r>
      <w:r/>
    </w:p>
    <w:p>
      <w:pPr>
        <w:pStyle w:val="Normal"/>
        <w:widowControl/>
        <w:bidi w:val="0"/>
        <w:spacing w:before="0" w:after="170"/>
        <w:ind w:left="0" w:right="0" w:hanging="0"/>
        <w:rPr>
          <w:smallCaps w:val="false"/>
          <w:caps w:val="false"/>
          <w:sz w:val="24"/>
          <w:spacing w:val="0"/>
          <w:i w:val="false"/>
          <w:b w:val="false"/>
          <w:sz w:val="24"/>
          <w:i w:val="false"/>
          <w:b w:val="false"/>
          <w:szCs w:val="24"/>
          <w:iCs w:val="false"/>
          <w:bCs w:val="false"/>
          <w:rFonts w:ascii="Verdana" w:hAnsi="Verdana" w:cs="Verdana"/>
          <w:color w:val="auto"/>
        </w:rPr>
      </w:pPr>
      <w:r>
        <w:rPr>
          <w:rFonts w:cs="Verdana" w:ascii="Verdana" w:hAnsi="Verdana"/>
          <w:b w:val="false"/>
          <w:bCs w:val="false"/>
          <w:i w:val="false"/>
          <w:iCs w:val="false"/>
          <w:caps w:val="false"/>
          <w:smallCaps w:val="false"/>
          <w:color w:val="auto"/>
          <w:spacing w:val="0"/>
          <w:sz w:val="24"/>
          <w:szCs w:val="24"/>
        </w:rPr>
        <w:t>Il y a 3 niveaux de démocratie sur lesquels nous discutons et faisons des propositions : le groupe lui-même, les organes de coordination de TAC et la société dans son ensemble.</w:t>
      </w:r>
      <w:r/>
    </w:p>
    <w:p>
      <w:pPr>
        <w:pStyle w:val="Normal"/>
        <w:widowControl/>
        <w:bidi w:val="0"/>
        <w:spacing w:before="0" w:after="170"/>
        <w:ind w:left="0" w:right="0" w:hanging="0"/>
        <w:rPr>
          <w:smallCaps w:val="false"/>
          <w:caps w:val="false"/>
          <w:sz w:val="24"/>
          <w:spacing w:val="0"/>
          <w:i w:val="false"/>
          <w:b w:val="false"/>
          <w:sz w:val="24"/>
          <w:i w:val="false"/>
          <w:b w:val="false"/>
          <w:szCs w:val="24"/>
          <w:iCs w:val="false"/>
          <w:bCs w:val="false"/>
          <w:rFonts w:ascii="Verdana" w:hAnsi="Verdana" w:cs="Verdana"/>
          <w:color w:val="auto"/>
        </w:rPr>
      </w:pPr>
      <w:r>
        <w:rPr>
          <w:rFonts w:cs="Verdana" w:ascii="Verdana" w:hAnsi="Verdana"/>
          <w:b w:val="false"/>
          <w:bCs w:val="false"/>
          <w:i w:val="false"/>
          <w:iCs w:val="false"/>
          <w:caps w:val="false"/>
          <w:smallCaps w:val="false"/>
          <w:color w:val="auto"/>
          <w:spacing w:val="0"/>
          <w:sz w:val="24"/>
          <w:szCs w:val="24"/>
        </w:rPr>
        <w:t>En lien avec ce qui a été décidé antérieurement (novembre 2016?), qui proscrit les décisions dans l'urgence :</w:t>
      </w:r>
      <w:r/>
    </w:p>
    <w:p>
      <w:pPr>
        <w:pStyle w:val="Normal"/>
        <w:widowControl/>
        <w:bidi w:val="0"/>
        <w:spacing w:before="0" w:after="170"/>
        <w:ind w:left="0" w:right="0" w:hanging="0"/>
        <w:rPr>
          <w:smallCaps w:val="false"/>
          <w:caps w:val="false"/>
          <w:sz w:val="24"/>
          <w:spacing w:val="0"/>
          <w:i w:val="false"/>
          <w:b w:val="false"/>
          <w:sz w:val="24"/>
          <w:i w:val="false"/>
          <w:b w:val="false"/>
          <w:szCs w:val="24"/>
          <w:iCs w:val="false"/>
          <w:bCs w:val="false"/>
          <w:rFonts w:ascii="Verdana" w:hAnsi="Verdana" w:cs="Verdana"/>
          <w:color w:val="auto"/>
        </w:rPr>
      </w:pPr>
      <w:r>
        <w:rPr>
          <w:rFonts w:cs="Verdana" w:ascii="Verdana" w:hAnsi="Verdana"/>
          <w:b w:val="false"/>
          <w:bCs w:val="false"/>
          <w:i w:val="false"/>
          <w:iCs w:val="false"/>
          <w:caps w:val="false"/>
          <w:smallCaps w:val="false"/>
          <w:color w:val="auto"/>
          <w:spacing w:val="0"/>
          <w:sz w:val="24"/>
          <w:szCs w:val="24"/>
        </w:rPr>
        <w:t>1) Principe général : nous n'acceptons comme urgences que celles survenant dans le cadre du respect des délais que nous nous fixons dans ce qui est propre à notre groupe, nous refusons donc toute urgence imposée de l'extérieur de celui-ci</w:t>
      </w:r>
      <w:r/>
    </w:p>
    <w:p>
      <w:pPr>
        <w:pStyle w:val="Normal"/>
        <w:widowControl/>
        <w:bidi w:val="0"/>
        <w:spacing w:before="0" w:after="170"/>
        <w:ind w:left="0" w:right="0" w:hanging="0"/>
        <w:rPr>
          <w:smallCaps w:val="false"/>
          <w:caps w:val="false"/>
          <w:sz w:val="24"/>
          <w:spacing w:val="0"/>
          <w:i w:val="false"/>
          <w:b w:val="false"/>
          <w:sz w:val="24"/>
          <w:i w:val="false"/>
          <w:b w:val="false"/>
          <w:szCs w:val="24"/>
          <w:iCs w:val="false"/>
          <w:bCs w:val="false"/>
          <w:rFonts w:ascii="Verdana" w:hAnsi="Verdana" w:cs="Verdana"/>
          <w:color w:val="auto"/>
        </w:rPr>
      </w:pPr>
      <w:r>
        <w:rPr>
          <w:rFonts w:cs="Verdana" w:ascii="Verdana" w:hAnsi="Verdana"/>
          <w:b w:val="false"/>
          <w:bCs w:val="false"/>
          <w:i w:val="false"/>
          <w:iCs w:val="false"/>
          <w:caps w:val="false"/>
          <w:smallCaps w:val="false"/>
          <w:color w:val="auto"/>
          <w:spacing w:val="0"/>
          <w:sz w:val="24"/>
          <w:szCs w:val="24"/>
        </w:rPr>
        <w:t>2) Lorsqu'il s'agit d'un engagement de notre part pour organiser un événement pour TAC dans son ensemble, nous communiquons à l'instance qui décide de la date de l'événement le moment où nous sommes assez loin dans l'organisation pour que cette instance (principalement le comité de coordination - CC) puisse décider de cette date et donc la communiquer aux participants de TAC</w:t>
      </w:r>
      <w:r/>
    </w:p>
    <w:p>
      <w:pPr>
        <w:pStyle w:val="Normal"/>
        <w:widowControl/>
        <w:bidi w:val="0"/>
        <w:spacing w:before="0" w:after="170"/>
        <w:ind w:left="0" w:right="0" w:hanging="0"/>
        <w:rPr>
          <w:smallCaps w:val="false"/>
          <w:caps w:val="false"/>
          <w:sz w:val="24"/>
          <w:spacing w:val="0"/>
          <w:i w:val="false"/>
          <w:b/>
          <w:sz w:val="24"/>
          <w:i w:val="false"/>
          <w:b/>
          <w:szCs w:val="24"/>
          <w:iCs w:val="false"/>
          <w:bCs/>
          <w:rFonts w:ascii="Verdana" w:hAnsi="Verdana" w:cs="Verdana"/>
          <w:color w:val="auto"/>
        </w:rPr>
      </w:pPr>
      <w:r>
        <w:rPr>
          <w:rFonts w:cs="Verdana" w:ascii="Verdana" w:hAnsi="Verdana"/>
          <w:b/>
          <w:bCs/>
          <w:i w:val="false"/>
          <w:iCs w:val="false"/>
          <w:caps w:val="false"/>
          <w:smallCaps w:val="false"/>
          <w:color w:val="auto"/>
          <w:spacing w:val="0"/>
          <w:sz w:val="24"/>
          <w:szCs w:val="24"/>
        </w:rPr>
        <w:t>2. Question de la division du groupe en sous-groupes pour être plus efficaces</w:t>
      </w:r>
      <w:r/>
    </w:p>
    <w:p>
      <w:pPr>
        <w:pStyle w:val="Normal"/>
        <w:widowControl/>
        <w:bidi w:val="0"/>
        <w:spacing w:before="0" w:after="170"/>
        <w:ind w:left="0" w:right="0" w:hanging="0"/>
        <w:rPr>
          <w:smallCaps w:val="false"/>
          <w:caps w:val="false"/>
          <w:sz w:val="24"/>
          <w:spacing w:val="0"/>
          <w:i w:val="false"/>
          <w:b w:val="false"/>
          <w:sz w:val="24"/>
          <w:i w:val="false"/>
          <w:b w:val="false"/>
          <w:szCs w:val="24"/>
          <w:iCs w:val="false"/>
          <w:bCs w:val="false"/>
          <w:rFonts w:ascii="Verdana" w:hAnsi="Verdana" w:cs="Verdana"/>
          <w:color w:val="auto"/>
        </w:rPr>
      </w:pPr>
      <w:r>
        <w:rPr>
          <w:rFonts w:cs="Verdana" w:ascii="Verdana" w:hAnsi="Verdana"/>
          <w:b w:val="false"/>
          <w:bCs w:val="false"/>
          <w:i w:val="false"/>
          <w:iCs w:val="false"/>
          <w:caps w:val="false"/>
          <w:smallCaps w:val="false"/>
          <w:color w:val="auto"/>
          <w:spacing w:val="0"/>
          <w:sz w:val="24"/>
          <w:szCs w:val="24"/>
        </w:rPr>
        <w:t>Point reporté à une réunion ultérieure (demande de partir de cas concrets)</w:t>
      </w:r>
      <w:r/>
    </w:p>
    <w:p>
      <w:pPr>
        <w:pStyle w:val="Normal"/>
        <w:widowControl/>
        <w:bidi w:val="0"/>
        <w:spacing w:before="0" w:after="170"/>
        <w:ind w:left="0" w:right="0" w:hanging="0"/>
        <w:rPr>
          <w:smallCaps w:val="false"/>
          <w:caps w:val="false"/>
          <w:sz w:val="24"/>
          <w:spacing w:val="0"/>
          <w:i w:val="false"/>
          <w:b/>
          <w:sz w:val="24"/>
          <w:i w:val="false"/>
          <w:b/>
          <w:szCs w:val="24"/>
          <w:iCs w:val="false"/>
          <w:bCs/>
          <w:rFonts w:ascii="Verdana" w:hAnsi="Verdana" w:cs="Verdana"/>
          <w:color w:val="auto"/>
        </w:rPr>
      </w:pPr>
      <w:r>
        <w:rPr>
          <w:rFonts w:cs="Verdana" w:ascii="Verdana" w:hAnsi="Verdana"/>
          <w:b/>
          <w:bCs/>
          <w:i w:val="false"/>
          <w:iCs w:val="false"/>
          <w:caps w:val="false"/>
          <w:smallCaps w:val="false"/>
          <w:color w:val="auto"/>
          <w:spacing w:val="0"/>
          <w:sz w:val="24"/>
          <w:szCs w:val="24"/>
        </w:rPr>
        <w:t>3. Point à rajouter dans la charte de fonctionnement de notre groupe</w:t>
      </w:r>
      <w:r/>
    </w:p>
    <w:p>
      <w:pPr>
        <w:pStyle w:val="Normal"/>
        <w:widowControl/>
        <w:bidi w:val="0"/>
        <w:spacing w:before="0" w:after="170"/>
        <w:ind w:left="0" w:right="0" w:hanging="0"/>
        <w:rPr>
          <w:smallCaps w:val="false"/>
          <w:caps w:val="false"/>
          <w:sz w:val="24"/>
          <w:spacing w:val="0"/>
          <w:i w:val="false"/>
          <w:b w:val="false"/>
          <w:sz w:val="24"/>
          <w:i w:val="false"/>
          <w:b w:val="false"/>
          <w:szCs w:val="24"/>
          <w:iCs w:val="false"/>
          <w:bCs w:val="false"/>
          <w:rFonts w:ascii="Verdana" w:hAnsi="Verdana" w:cs="Verdana"/>
          <w:color w:val="auto"/>
        </w:rPr>
      </w:pPr>
      <w:r>
        <w:rPr>
          <w:rFonts w:cs="Verdana" w:ascii="Verdana" w:hAnsi="Verdana"/>
          <w:b w:val="false"/>
          <w:bCs w:val="false"/>
          <w:i w:val="false"/>
          <w:iCs w:val="false"/>
          <w:caps w:val="false"/>
          <w:smallCaps w:val="false"/>
          <w:color w:val="auto"/>
          <w:spacing w:val="0"/>
          <w:sz w:val="24"/>
          <w:szCs w:val="24"/>
        </w:rPr>
        <w:t>Les discussions par voie électronique – donc notamment via la liste de diffusion action-démocratie – sont proscrites</w:t>
      </w:r>
      <w:r/>
    </w:p>
    <w:p>
      <w:pPr>
        <w:pStyle w:val="Normal"/>
        <w:widowControl/>
        <w:bidi w:val="0"/>
        <w:spacing w:before="0" w:after="170"/>
        <w:ind w:left="0" w:right="0" w:hanging="0"/>
        <w:rPr>
          <w:smallCaps w:val="false"/>
          <w:caps w:val="false"/>
          <w:sz w:val="24"/>
          <w:spacing w:val="0"/>
          <w:i w:val="false"/>
          <w:b w:val="false"/>
          <w:sz w:val="24"/>
          <w:i w:val="false"/>
          <w:b w:val="false"/>
          <w:szCs w:val="24"/>
          <w:iCs w:val="false"/>
          <w:bCs w:val="false"/>
          <w:rFonts w:ascii="Verdana" w:hAnsi="Verdana" w:cs="Verdana"/>
          <w:color w:val="auto"/>
        </w:rPr>
      </w:pPr>
      <w:r>
        <w:rPr>
          <w:rFonts w:cs="Verdana" w:ascii="Verdana" w:hAnsi="Verdana"/>
          <w:b w:val="false"/>
          <w:bCs w:val="false"/>
          <w:i w:val="false"/>
          <w:iCs w:val="false"/>
          <w:caps w:val="false"/>
          <w:smallCaps w:val="false"/>
          <w:color w:val="auto"/>
          <w:spacing w:val="0"/>
          <w:sz w:val="24"/>
          <w:szCs w:val="24"/>
        </w:rPr>
        <w:t>NDLR : quid de notre page TAD sur Participer où tout le monde peut proposer des discussions (cf. ce qui a été dit lors de notre avant-dernière réunion) ?</w:t>
      </w:r>
      <w:r/>
    </w:p>
    <w:p>
      <w:pPr>
        <w:pStyle w:val="Normal"/>
        <w:widowControl/>
        <w:bidi w:val="0"/>
        <w:spacing w:before="0" w:after="170"/>
        <w:ind w:left="0" w:right="0" w:hanging="0"/>
        <w:rPr>
          <w:smallCaps w:val="false"/>
          <w:caps w:val="false"/>
          <w:sz w:val="24"/>
          <w:spacing w:val="0"/>
          <w:i w:val="false"/>
          <w:b/>
          <w:sz w:val="24"/>
          <w:i w:val="false"/>
          <w:b/>
          <w:szCs w:val="24"/>
          <w:iCs w:val="false"/>
          <w:bCs/>
          <w:rFonts w:ascii="Verdana" w:hAnsi="Verdana" w:cs="Verdana"/>
          <w:color w:val="auto"/>
        </w:rPr>
      </w:pPr>
      <w:r>
        <w:rPr>
          <w:rFonts w:cs="Verdana" w:ascii="Verdana" w:hAnsi="Verdana"/>
          <w:b/>
          <w:bCs/>
          <w:i w:val="false"/>
          <w:iCs w:val="false"/>
          <w:caps w:val="false"/>
          <w:smallCaps w:val="false"/>
          <w:color w:val="auto"/>
          <w:spacing w:val="0"/>
          <w:sz w:val="24"/>
          <w:szCs w:val="24"/>
        </w:rPr>
        <w:t>4. Modifications à apporter à la charte de fonctionnement du CC (à décider lors du CC de novembre)</w:t>
      </w:r>
      <w:r/>
    </w:p>
    <w:p>
      <w:pPr>
        <w:pStyle w:val="Normal"/>
        <w:widowControl/>
        <w:bidi w:val="0"/>
        <w:spacing w:before="0" w:after="170"/>
        <w:ind w:left="0" w:right="0" w:hanging="0"/>
        <w:rPr>
          <w:smallCaps w:val="false"/>
          <w:caps w:val="false"/>
          <w:sz w:val="24"/>
          <w:spacing w:val="0"/>
          <w:i w:val="false"/>
          <w:b w:val="false"/>
          <w:sz w:val="24"/>
          <w:i w:val="false"/>
          <w:b w:val="false"/>
          <w:szCs w:val="24"/>
          <w:iCs w:val="false"/>
          <w:bCs w:val="false"/>
          <w:rFonts w:ascii="Verdana" w:hAnsi="Verdana" w:cs="Verdana"/>
          <w:color w:val="auto"/>
        </w:rPr>
      </w:pPr>
      <w:r>
        <w:rPr>
          <w:rFonts w:cs="Verdana" w:ascii="Verdana" w:hAnsi="Verdana"/>
          <w:b w:val="false"/>
          <w:bCs w:val="false"/>
          <w:i w:val="false"/>
          <w:iCs w:val="false"/>
          <w:caps w:val="false"/>
          <w:smallCaps w:val="false"/>
          <w:color w:val="auto"/>
          <w:spacing w:val="0"/>
          <w:sz w:val="24"/>
          <w:szCs w:val="24"/>
        </w:rPr>
        <w:t>La rédaction du compte-rendu est désormais assurée au travers de deux rôles différents :</w:t>
      </w:r>
      <w:r/>
    </w:p>
    <w:p>
      <w:pPr>
        <w:pStyle w:val="Normal"/>
        <w:widowControl/>
        <w:bidi w:val="0"/>
        <w:ind w:left="0" w:right="0" w:hanging="0"/>
        <w:rPr>
          <w:smallCaps w:val="false"/>
          <w:caps w:val="false"/>
          <w:sz w:val="24"/>
          <w:spacing w:val="0"/>
          <w:i w:val="false"/>
          <w:b w:val="false"/>
          <w:sz w:val="24"/>
          <w:i w:val="false"/>
          <w:b w:val="false"/>
          <w:szCs w:val="24"/>
          <w:iCs w:val="false"/>
          <w:bCs w:val="false"/>
          <w:rFonts w:ascii="Verdana" w:hAnsi="Verdana" w:cs="Verdana"/>
          <w:color w:val="auto"/>
        </w:rPr>
      </w:pPr>
      <w:r>
        <w:rPr>
          <w:rFonts w:cs="Verdana" w:ascii="Verdana" w:hAnsi="Verdana"/>
          <w:b w:val="false"/>
          <w:bCs w:val="false"/>
          <w:i w:val="false"/>
          <w:iCs w:val="false"/>
          <w:caps w:val="false"/>
          <w:smallCaps w:val="false"/>
          <w:color w:val="auto"/>
          <w:spacing w:val="0"/>
          <w:sz w:val="24"/>
          <w:szCs w:val="24"/>
        </w:rPr>
        <w:t>a) La rédaction du compte-rendu dans son ensemble (discussions et prises de décision) est assurée par le rapporteur</w:t>
      </w:r>
      <w:r/>
    </w:p>
    <w:p>
      <w:pPr>
        <w:pStyle w:val="Normal"/>
        <w:widowControl/>
        <w:bidi w:val="0"/>
        <w:spacing w:before="0" w:after="170"/>
        <w:ind w:left="0" w:right="0" w:hanging="0"/>
        <w:rPr>
          <w:smallCaps w:val="false"/>
          <w:caps w:val="false"/>
          <w:sz w:val="24"/>
          <w:spacing w:val="0"/>
          <w:i w:val="false"/>
          <w:b w:val="false"/>
          <w:sz w:val="24"/>
          <w:i w:val="false"/>
          <w:b w:val="false"/>
          <w:szCs w:val="24"/>
          <w:iCs w:val="false"/>
          <w:bCs w:val="false"/>
          <w:rFonts w:ascii="Verdana" w:hAnsi="Verdana" w:cs="Verdana"/>
          <w:color w:val="auto"/>
        </w:rPr>
      </w:pPr>
      <w:r>
        <w:rPr>
          <w:rFonts w:cs="Verdana" w:ascii="Verdana" w:hAnsi="Verdana"/>
          <w:b w:val="false"/>
          <w:bCs w:val="false"/>
          <w:i w:val="false"/>
          <w:iCs w:val="false"/>
          <w:caps w:val="false"/>
          <w:smallCaps w:val="false"/>
          <w:color w:val="auto"/>
          <w:spacing w:val="0"/>
          <w:sz w:val="24"/>
          <w:szCs w:val="24"/>
        </w:rPr>
        <w:t>b) Les décisions sont également transcrites sur un tableau par le scribe, de manière à ce que leur formulation soit clairement visible lors de la réunion</w:t>
      </w:r>
      <w:r/>
    </w:p>
    <w:p>
      <w:pPr>
        <w:pStyle w:val="Normal"/>
        <w:keepNext/>
        <w:widowControl/>
        <w:bidi w:val="0"/>
        <w:spacing w:before="0" w:after="170"/>
        <w:ind w:left="0" w:right="0" w:hanging="0"/>
        <w:rPr>
          <w:smallCaps w:val="false"/>
          <w:caps w:val="false"/>
          <w:sz w:val="24"/>
          <w:spacing w:val="0"/>
          <w:i w:val="false"/>
          <w:b/>
          <w:sz w:val="24"/>
          <w:i w:val="false"/>
          <w:b/>
          <w:szCs w:val="24"/>
          <w:iCs w:val="false"/>
          <w:bCs/>
          <w:rFonts w:ascii="Verdana" w:hAnsi="Verdana" w:cs="Verdana"/>
          <w:color w:val="auto"/>
        </w:rPr>
      </w:pPr>
      <w:r>
        <w:rPr>
          <w:rFonts w:cs="Verdana" w:ascii="Verdana" w:hAnsi="Verdana"/>
          <w:b/>
          <w:bCs/>
          <w:i w:val="false"/>
          <w:iCs w:val="false"/>
          <w:caps w:val="false"/>
          <w:smallCaps w:val="false"/>
          <w:color w:val="auto"/>
          <w:spacing w:val="0"/>
          <w:sz w:val="24"/>
          <w:szCs w:val="24"/>
        </w:rPr>
        <w:t>5. Ordre du jour de notre prochaine réunion</w:t>
      </w:r>
      <w:r/>
    </w:p>
    <w:p>
      <w:pPr>
        <w:pStyle w:val="Normal"/>
        <w:widowControl/>
        <w:bidi w:val="0"/>
        <w:ind w:left="0" w:right="0" w:hanging="0"/>
        <w:rPr>
          <w:smallCaps w:val="false"/>
          <w:caps w:val="false"/>
          <w:sz w:val="24"/>
          <w:spacing w:val="0"/>
          <w:i w:val="false"/>
          <w:b w:val="false"/>
          <w:sz w:val="24"/>
          <w:i w:val="false"/>
          <w:b w:val="false"/>
          <w:szCs w:val="24"/>
          <w:iCs w:val="false"/>
          <w:bCs w:val="false"/>
          <w:rFonts w:ascii="Verdana" w:hAnsi="Verdana" w:cs="Verdana"/>
          <w:color w:val="auto"/>
        </w:rPr>
      </w:pPr>
      <w:r>
        <w:rPr>
          <w:rFonts w:cs="Verdana" w:ascii="Verdana" w:hAnsi="Verdana"/>
          <w:b w:val="false"/>
          <w:bCs w:val="false"/>
          <w:i w:val="false"/>
          <w:iCs w:val="false"/>
          <w:caps w:val="false"/>
          <w:smallCaps w:val="false"/>
          <w:color w:val="auto"/>
          <w:spacing w:val="0"/>
          <w:sz w:val="24"/>
          <w:szCs w:val="24"/>
        </w:rPr>
        <w:t>1) Constituante !!!</w:t>
      </w:r>
      <w:r/>
    </w:p>
    <w:p>
      <w:pPr>
        <w:pStyle w:val="Normal"/>
        <w:widowControl/>
        <w:bidi w:val="0"/>
        <w:ind w:left="0" w:right="0" w:hanging="0"/>
      </w:pPr>
      <w:r>
        <w:rPr>
          <w:rFonts w:cs="Verdana" w:ascii="Verdana" w:hAnsi="Verdana"/>
          <w:b w:val="false"/>
          <w:bCs w:val="false"/>
          <w:i w:val="false"/>
          <w:iCs w:val="false"/>
          <w:caps w:val="false"/>
          <w:smallCaps w:val="false"/>
          <w:color w:val="auto"/>
          <w:spacing w:val="0"/>
          <w:sz w:val="24"/>
          <w:szCs w:val="24"/>
        </w:rPr>
        <w:t xml:space="preserve">2) </w:t>
      </w:r>
      <w:r>
        <w:rPr>
          <w:rFonts w:cs="Verdana" w:ascii="Verdana" w:hAnsi="Verdana"/>
          <w:b w:val="false"/>
          <w:bCs w:val="false"/>
          <w:i w:val="false"/>
          <w:iCs w:val="false"/>
          <w:caps w:val="false"/>
          <w:smallCaps w:val="false"/>
          <w:color w:val="auto"/>
          <w:spacing w:val="0"/>
          <w:sz w:val="24"/>
          <w:szCs w:val="24"/>
        </w:rPr>
        <w:t>Retour de l'a</w:t>
      </w:r>
      <w:r>
        <w:rPr>
          <w:rFonts w:cs="Verdana" w:ascii="Verdana" w:hAnsi="Verdana"/>
          <w:b w:val="false"/>
          <w:bCs w:val="false"/>
          <w:i w:val="false"/>
          <w:iCs w:val="false"/>
          <w:caps w:val="false"/>
          <w:smallCaps w:val="false"/>
          <w:color w:val="auto"/>
          <w:spacing w:val="0"/>
          <w:sz w:val="24"/>
          <w:szCs w:val="24"/>
        </w:rPr>
        <w:t>ssemblée citoyenne du 11 novembre</w:t>
      </w:r>
      <w:r/>
    </w:p>
    <w:p>
      <w:pPr>
        <w:pStyle w:val="Normal"/>
        <w:widowControl/>
        <w:bidi w:val="0"/>
        <w:ind w:left="0" w:right="0" w:hanging="0"/>
        <w:rPr>
          <w:smallCaps w:val="false"/>
          <w:caps w:val="false"/>
          <w:sz w:val="24"/>
          <w:spacing w:val="0"/>
          <w:i w:val="false"/>
          <w:b w:val="false"/>
          <w:sz w:val="24"/>
          <w:i w:val="false"/>
          <w:b w:val="false"/>
          <w:szCs w:val="24"/>
          <w:iCs w:val="false"/>
          <w:bCs w:val="false"/>
          <w:rFonts w:ascii="Verdana" w:hAnsi="Verdana" w:cs="Verdana"/>
          <w:color w:val="auto"/>
        </w:rPr>
      </w:pPr>
      <w:r>
        <w:rPr>
          <w:rFonts w:cs="Verdana" w:ascii="Verdana" w:hAnsi="Verdana"/>
          <w:b w:val="false"/>
          <w:bCs w:val="false"/>
          <w:i w:val="false"/>
          <w:iCs w:val="false"/>
          <w:caps w:val="false"/>
          <w:smallCaps w:val="false"/>
          <w:color w:val="auto"/>
          <w:spacing w:val="0"/>
          <w:sz w:val="24"/>
          <w:szCs w:val="24"/>
        </w:rPr>
      </w:r>
      <w:r/>
    </w:p>
    <w:p>
      <w:pPr>
        <w:pStyle w:val="Normal"/>
        <w:widowControl/>
        <w:bidi w:val="0"/>
        <w:ind w:left="0" w:right="0" w:hanging="0"/>
        <w:rPr>
          <w:smallCaps w:val="false"/>
          <w:caps w:val="false"/>
          <w:sz w:val="24"/>
          <w:spacing w:val="0"/>
          <w:i w:val="false"/>
          <w:b w:val="false"/>
          <w:sz w:val="24"/>
          <w:i w:val="false"/>
          <w:b w:val="false"/>
          <w:szCs w:val="24"/>
          <w:iCs w:val="false"/>
          <w:bCs w:val="false"/>
          <w:rFonts w:ascii="Verdana" w:hAnsi="Verdana" w:cs="Verdana"/>
          <w:color w:val="auto"/>
        </w:rPr>
      </w:pPr>
      <w:r>
        <w:rPr>
          <w:rFonts w:cs="Verdana" w:ascii="Verdana" w:hAnsi="Verdana"/>
          <w:b w:val="false"/>
          <w:bCs w:val="false"/>
          <w:i w:val="false"/>
          <w:iCs w:val="false"/>
          <w:caps w:val="false"/>
          <w:smallCaps w:val="false"/>
          <w:color w:val="auto"/>
          <w:spacing w:val="0"/>
          <w:sz w:val="24"/>
          <w:szCs w:val="24"/>
        </w:rPr>
        <w:t>Date et lieu de la prochaine réunion : 17 novembre à 18h30 chez Hèlène Ziane (Av. Général Bernheim 80, 1040 Bxl)</w:t>
      </w:r>
      <w:r/>
    </w:p>
    <w:p>
      <w:pPr>
        <w:pStyle w:val="Normal"/>
        <w:widowControl/>
        <w:bidi w:val="0"/>
        <w:ind w:left="0" w:right="0" w:hanging="0"/>
        <w:rPr>
          <w:smallCaps w:val="false"/>
          <w:caps w:val="false"/>
          <w:sz w:val="24"/>
          <w:spacing w:val="0"/>
          <w:i w:val="false"/>
          <w:b w:val="false"/>
          <w:sz w:val="24"/>
          <w:i w:val="false"/>
          <w:b w:val="false"/>
          <w:szCs w:val="24"/>
          <w:iCs w:val="false"/>
          <w:bCs w:val="false"/>
          <w:rFonts w:ascii="Verdana" w:hAnsi="Verdana" w:cs="Verdana"/>
          <w:color w:val="auto"/>
        </w:rPr>
      </w:pPr>
      <w:r>
        <w:rPr>
          <w:rFonts w:cs="Verdana" w:ascii="Verdana" w:hAnsi="Verdana"/>
          <w:b w:val="false"/>
          <w:bCs w:val="false"/>
          <w:i w:val="false"/>
          <w:iCs w:val="false"/>
          <w:caps w:val="false"/>
          <w:smallCaps w:val="false"/>
          <w:color w:val="auto"/>
          <w:spacing w:val="0"/>
          <w:sz w:val="24"/>
          <w:szCs w:val="24"/>
        </w:rPr>
      </w:r>
      <w:r/>
    </w:p>
    <w:p>
      <w:pPr>
        <w:pStyle w:val="Normal"/>
        <w:widowControl/>
        <w:bidi w:val="0"/>
        <w:spacing w:before="0" w:after="170"/>
        <w:ind w:left="0" w:right="0" w:hanging="0"/>
        <w:jc w:val="center"/>
        <w:rPr>
          <w:smallCaps w:val="false"/>
          <w:caps w:val="false"/>
          <w:sz w:val="34"/>
          <w:spacing w:val="0"/>
          <w:i w:val="false"/>
          <w:b/>
          <w:sz w:val="34"/>
          <w:i w:val="false"/>
          <w:b/>
          <w:szCs w:val="34"/>
          <w:iCs w:val="false"/>
          <w:bCs/>
          <w:rFonts w:ascii="Verdana" w:hAnsi="Verdana" w:cs="Verdana"/>
          <w:color w:val="auto"/>
        </w:rPr>
      </w:pPr>
      <w:r>
        <w:rPr>
          <w:rFonts w:cs="Verdana" w:ascii="Verdana" w:hAnsi="Verdana"/>
          <w:b/>
          <w:bCs/>
          <w:i w:val="false"/>
          <w:iCs w:val="false"/>
          <w:caps w:val="false"/>
          <w:smallCaps w:val="false"/>
          <w:color w:val="auto"/>
          <w:spacing w:val="0"/>
          <w:sz w:val="34"/>
          <w:szCs w:val="34"/>
        </w:rPr>
        <w:t>Compte rendu de la réunion du 20/10/2017</w:t>
      </w:r>
      <w:r/>
    </w:p>
    <w:p>
      <w:pPr>
        <w:pStyle w:val="Normal"/>
        <w:widowControl/>
        <w:bidi w:val="0"/>
        <w:spacing w:before="0" w:after="170"/>
        <w:ind w:left="0" w:right="0" w:hanging="0"/>
        <w:rPr>
          <w:smallCaps w:val="false"/>
          <w:caps w:val="false"/>
          <w:sz w:val="24"/>
          <w:spacing w:val="0"/>
          <w:i w:val="false"/>
          <w:b w:val="false"/>
          <w:sz w:val="24"/>
          <w:i w:val="false"/>
          <w:b w:val="false"/>
          <w:szCs w:val="24"/>
          <w:iCs w:val="false"/>
          <w:bCs w:val="false"/>
          <w:rFonts w:ascii="Verdana" w:hAnsi="Verdana" w:cs="Verdana"/>
          <w:color w:val="auto"/>
        </w:rPr>
      </w:pPr>
      <w:r>
        <w:rPr>
          <w:rFonts w:cs="Verdana" w:ascii="Verdana" w:hAnsi="Verdana"/>
          <w:b w:val="false"/>
          <w:bCs w:val="false"/>
          <w:i w:val="false"/>
          <w:iCs w:val="false"/>
          <w:caps w:val="false"/>
          <w:smallCaps w:val="false"/>
          <w:color w:val="auto"/>
          <w:spacing w:val="0"/>
          <w:sz w:val="24"/>
          <w:szCs w:val="24"/>
        </w:rPr>
        <w:t>Présents : Jean-Pierre (TAC), Antoine (TAC), Giacomo (MPEHV, Parlement citoyen), Julio (MPEHV), Aurora (MPEHV, Parlement citoyen), Claudia ((MPEHV), Jean-François, André (TAC), Hélène (TAC)</w:t>
      </w:r>
      <w:r/>
    </w:p>
    <w:p>
      <w:pPr>
        <w:pStyle w:val="Normal"/>
        <w:widowControl/>
        <w:bidi w:val="0"/>
        <w:spacing w:before="0" w:after="170"/>
        <w:ind w:left="0" w:right="0" w:hanging="0"/>
        <w:rPr>
          <w:smallCaps w:val="false"/>
          <w:caps w:val="false"/>
          <w:sz w:val="24"/>
          <w:spacing w:val="0"/>
          <w:i w:val="false"/>
          <w:b w:val="false"/>
          <w:sz w:val="24"/>
          <w:i w:val="false"/>
          <w:b w:val="false"/>
          <w:szCs w:val="24"/>
          <w:iCs w:val="false"/>
          <w:bCs w:val="false"/>
          <w:rFonts w:ascii="Verdana" w:hAnsi="Verdana" w:cs="Verdana"/>
          <w:color w:val="auto"/>
        </w:rPr>
      </w:pPr>
      <w:r>
        <w:rPr>
          <w:rFonts w:cs="Verdana" w:ascii="Verdana" w:hAnsi="Verdana"/>
          <w:b w:val="false"/>
          <w:bCs w:val="false"/>
          <w:i w:val="false"/>
          <w:iCs w:val="false"/>
          <w:caps w:val="false"/>
          <w:smallCaps w:val="false"/>
          <w:color w:val="auto"/>
          <w:spacing w:val="0"/>
          <w:sz w:val="24"/>
          <w:szCs w:val="24"/>
        </w:rPr>
        <w:t>Rédacteur du compte-rendu et scribe : André</w:t>
      </w:r>
      <w:r/>
    </w:p>
    <w:p>
      <w:pPr>
        <w:pStyle w:val="Normal"/>
        <w:widowControl/>
        <w:bidi w:val="0"/>
        <w:spacing w:before="0" w:after="170"/>
        <w:ind w:left="0" w:right="0" w:hanging="0"/>
        <w:rPr>
          <w:smallCaps w:val="false"/>
          <w:caps w:val="false"/>
          <w:sz w:val="24"/>
          <w:spacing w:val="0"/>
          <w:i w:val="false"/>
          <w:b w:val="false"/>
          <w:sz w:val="24"/>
          <w:i w:val="false"/>
          <w:b w:val="false"/>
          <w:szCs w:val="24"/>
          <w:iCs w:val="false"/>
          <w:bCs w:val="false"/>
          <w:rFonts w:ascii="Verdana" w:hAnsi="Verdana" w:cs="Verdana"/>
          <w:color w:val="auto"/>
        </w:rPr>
      </w:pPr>
      <w:r>
        <w:rPr>
          <w:rFonts w:cs="Verdana" w:ascii="Verdana" w:hAnsi="Verdana"/>
          <w:b w:val="false"/>
          <w:bCs w:val="false"/>
          <w:i w:val="false"/>
          <w:iCs w:val="false"/>
          <w:caps w:val="false"/>
          <w:smallCaps w:val="false"/>
          <w:color w:val="auto"/>
          <w:spacing w:val="0"/>
          <w:sz w:val="24"/>
          <w:szCs w:val="24"/>
        </w:rPr>
        <w:t>Ordre du jour prévu : Assemblée TAC du 11/11, Démocratie à 3 niveaux (globale, TAC, notre groupe), Constituante, Divers</w:t>
      </w:r>
      <w:r/>
    </w:p>
    <w:p>
      <w:pPr>
        <w:pStyle w:val="Normal"/>
        <w:widowControl/>
        <w:bidi w:val="0"/>
        <w:spacing w:before="0" w:after="170"/>
        <w:ind w:left="0" w:right="0" w:hanging="0"/>
      </w:pPr>
      <w:r>
        <w:rPr>
          <w:rFonts w:cs="Verdana" w:ascii="Verdana" w:hAnsi="Verdana"/>
          <w:b/>
          <w:bCs/>
          <w:i w:val="false"/>
          <w:iCs w:val="false"/>
          <w:caps w:val="false"/>
          <w:smallCaps w:val="false"/>
          <w:color w:val="auto"/>
          <w:spacing w:val="0"/>
          <w:sz w:val="30"/>
          <w:szCs w:val="30"/>
        </w:rPr>
        <w:t xml:space="preserve">A. Fonctionnement </w:t>
      </w:r>
      <w:r>
        <w:rPr>
          <w:rFonts w:cs="Verdana" w:ascii="Verdana" w:hAnsi="Verdana"/>
          <w:b/>
          <w:bCs/>
          <w:i w:val="false"/>
          <w:iCs w:val="false"/>
          <w:caps w:val="false"/>
          <w:smallCaps w:val="false"/>
          <w:color w:val="auto"/>
          <w:spacing w:val="0"/>
          <w:sz w:val="30"/>
          <w:szCs w:val="30"/>
        </w:rPr>
        <w:t>de notre groupe</w:t>
      </w:r>
      <w:r/>
    </w:p>
    <w:p>
      <w:pPr>
        <w:pStyle w:val="Normal"/>
        <w:widowControl/>
        <w:bidi w:val="0"/>
        <w:spacing w:before="0" w:after="170"/>
        <w:ind w:left="0" w:right="0" w:hanging="0"/>
        <w:rPr>
          <w:smallCaps w:val="false"/>
          <w:caps w:val="false"/>
          <w:sz w:val="24"/>
          <w:spacing w:val="0"/>
          <w:i w:val="false"/>
          <w:b w:val="false"/>
          <w:sz w:val="24"/>
          <w:i w:val="false"/>
          <w:b w:val="false"/>
          <w:szCs w:val="24"/>
          <w:iCs w:val="false"/>
          <w:bCs w:val="false"/>
          <w:rFonts w:ascii="Verdana" w:hAnsi="Verdana" w:cs="Verdana"/>
          <w:color w:val="auto"/>
        </w:rPr>
      </w:pPr>
      <w:r>
        <w:rPr>
          <w:rFonts w:cs="Verdana" w:ascii="Verdana" w:hAnsi="Verdana"/>
          <w:b w:val="false"/>
          <w:bCs w:val="false"/>
          <w:i w:val="false"/>
          <w:iCs w:val="false"/>
          <w:caps w:val="false"/>
          <w:smallCaps w:val="false"/>
          <w:color w:val="auto"/>
          <w:spacing w:val="0"/>
          <w:sz w:val="24"/>
          <w:szCs w:val="24"/>
        </w:rPr>
        <w:t>Jean-François : Voyons comment nos réunions peuvent être constructives. Ne travaillons pas dans l'urgence, qu'elle ne devienne pas prioritaire.</w:t>
      </w:r>
      <w:r/>
    </w:p>
    <w:p>
      <w:pPr>
        <w:pStyle w:val="Normal"/>
        <w:widowControl/>
        <w:bidi w:val="0"/>
        <w:spacing w:before="0" w:after="170"/>
        <w:ind w:left="0" w:right="0" w:hanging="0"/>
        <w:rPr>
          <w:smallCaps w:val="false"/>
          <w:caps w:val="false"/>
          <w:sz w:val="24"/>
          <w:spacing w:val="0"/>
          <w:i w:val="false"/>
          <w:b w:val="false"/>
          <w:sz w:val="24"/>
          <w:i w:val="false"/>
          <w:b w:val="false"/>
          <w:szCs w:val="24"/>
          <w:iCs w:val="false"/>
          <w:bCs w:val="false"/>
          <w:rFonts w:ascii="Verdana" w:hAnsi="Verdana" w:cs="Verdana"/>
          <w:color w:val="auto"/>
        </w:rPr>
      </w:pPr>
      <w:r>
        <w:rPr>
          <w:rFonts w:cs="Verdana" w:ascii="Verdana" w:hAnsi="Verdana"/>
          <w:b w:val="false"/>
          <w:bCs w:val="false"/>
          <w:i w:val="false"/>
          <w:iCs w:val="false"/>
          <w:caps w:val="false"/>
          <w:smallCaps w:val="false"/>
          <w:color w:val="auto"/>
          <w:spacing w:val="0"/>
          <w:sz w:val="24"/>
          <w:szCs w:val="24"/>
        </w:rPr>
        <w:t>Antoine : Le cadre peut être requestionne – aucun problème qu'on change les règles pour une fois !</w:t>
      </w:r>
      <w:r/>
    </w:p>
    <w:p>
      <w:pPr>
        <w:pStyle w:val="Normal"/>
        <w:widowControl/>
        <w:bidi w:val="0"/>
        <w:spacing w:before="0" w:after="170"/>
        <w:ind w:left="0" w:right="0" w:hanging="0"/>
        <w:rPr>
          <w:smallCaps w:val="false"/>
          <w:caps w:val="false"/>
          <w:sz w:val="24"/>
          <w:spacing w:val="0"/>
          <w:i w:val="false"/>
          <w:b w:val="false"/>
          <w:sz w:val="24"/>
          <w:i w:val="false"/>
          <w:b w:val="false"/>
          <w:szCs w:val="24"/>
          <w:iCs w:val="false"/>
          <w:bCs w:val="false"/>
          <w:rFonts w:ascii="Verdana" w:hAnsi="Verdana" w:cs="Verdana"/>
          <w:color w:val="auto"/>
        </w:rPr>
      </w:pPr>
      <w:r>
        <w:rPr>
          <w:rFonts w:cs="Verdana" w:ascii="Verdana" w:hAnsi="Verdana"/>
          <w:b w:val="false"/>
          <w:bCs w:val="false"/>
          <w:i w:val="false"/>
          <w:iCs w:val="false"/>
          <w:caps w:val="false"/>
          <w:smallCaps w:val="false"/>
          <w:color w:val="auto"/>
          <w:spacing w:val="0"/>
          <w:sz w:val="24"/>
          <w:szCs w:val="24"/>
        </w:rPr>
        <w:t>Un groupe extérieur ne peut nous demander de nous positionner sur un truc dans l'urgence. Mais par rapport à ce que nous nous sommes engagés à faire, nous ne sommes par non plus hors du temps, il nous faut aussi assumer de pouvoir régler de petites questions d'organisation dans l'urgence.</w:t>
      </w:r>
      <w:r/>
    </w:p>
    <w:p>
      <w:pPr>
        <w:pStyle w:val="Normal"/>
        <w:widowControl/>
        <w:bidi w:val="0"/>
        <w:spacing w:before="0" w:after="170"/>
        <w:ind w:left="0" w:right="0" w:hanging="0"/>
        <w:rPr>
          <w:smallCaps w:val="false"/>
          <w:caps w:val="false"/>
          <w:sz w:val="24"/>
          <w:spacing w:val="0"/>
          <w:i w:val="false"/>
          <w:b/>
          <w:sz w:val="24"/>
          <w:i w:val="false"/>
          <w:b/>
          <w:szCs w:val="24"/>
          <w:iCs w:val="false"/>
          <w:bCs/>
          <w:rFonts w:ascii="Verdana" w:hAnsi="Verdana" w:cs="Verdana"/>
          <w:color w:val="auto"/>
        </w:rPr>
      </w:pPr>
      <w:r>
        <w:rPr>
          <w:rFonts w:cs="Verdana" w:ascii="Verdana" w:hAnsi="Verdana"/>
          <w:b/>
          <w:bCs/>
          <w:i w:val="false"/>
          <w:iCs w:val="false"/>
          <w:caps w:val="false"/>
          <w:smallCaps w:val="false"/>
          <w:color w:val="auto"/>
          <w:spacing w:val="0"/>
          <w:sz w:val="24"/>
          <w:szCs w:val="24"/>
        </w:rPr>
        <w:t>1. La question de l'urgence</w:t>
      </w:r>
      <w:r/>
    </w:p>
    <w:p>
      <w:pPr>
        <w:pStyle w:val="Normal"/>
        <w:widowControl/>
        <w:bidi w:val="0"/>
        <w:spacing w:before="0" w:after="170"/>
        <w:ind w:left="0" w:right="0" w:hanging="0"/>
      </w:pPr>
      <w:r>
        <w:rPr>
          <w:rFonts w:cs="Verdana" w:ascii="Verdana" w:hAnsi="Verdana"/>
          <w:b w:val="false"/>
          <w:bCs w:val="false"/>
          <w:i w:val="false"/>
          <w:iCs w:val="false"/>
          <w:caps w:val="false"/>
          <w:smallCaps w:val="false"/>
          <w:color w:val="auto"/>
          <w:spacing w:val="0"/>
          <w:sz w:val="24"/>
          <w:szCs w:val="24"/>
        </w:rPr>
        <w:t xml:space="preserve">En lien avec les difficultés rencontrées lors de la réunion précédente dues à l'échéance de l'assemblée citoyenne du 15 novembre </w:t>
      </w:r>
      <w:r>
        <w:rPr>
          <w:rFonts w:cs="Verdana" w:ascii="Verdana" w:hAnsi="Verdana"/>
          <w:b w:val="false"/>
          <w:bCs w:val="false"/>
          <w:i w:val="false"/>
          <w:iCs w:val="false"/>
          <w:caps w:val="false"/>
          <w:smallCaps w:val="false"/>
          <w:color w:val="auto"/>
          <w:spacing w:val="0"/>
          <w:sz w:val="24"/>
          <w:szCs w:val="24"/>
        </w:rPr>
        <w:t>(</w:t>
      </w:r>
      <w:r>
        <w:rPr>
          <w:rFonts w:cs="Verdana" w:ascii="Verdana" w:hAnsi="Verdana"/>
          <w:b w:val="false"/>
          <w:bCs w:val="false"/>
          <w:i w:val="false"/>
          <w:iCs w:val="false"/>
          <w:caps w:val="false"/>
          <w:smallCaps w:val="false"/>
          <w:color w:val="auto"/>
          <w:spacing w:val="0"/>
          <w:sz w:val="24"/>
          <w:szCs w:val="24"/>
        </w:rPr>
        <w:t xml:space="preserve">il était prévu qu'une décision soit prise concernant le projet de constituante au sein de TAC, </w:t>
      </w:r>
      <w:r>
        <w:rPr>
          <w:rFonts w:cs="Verdana" w:ascii="Verdana" w:hAnsi="Verdana"/>
          <w:b w:val="false"/>
          <w:bCs w:val="false"/>
          <w:i w:val="false"/>
          <w:iCs w:val="false"/>
          <w:caps w:val="false"/>
          <w:smallCaps w:val="false"/>
          <w:color w:val="auto"/>
          <w:spacing w:val="0"/>
          <w:sz w:val="24"/>
          <w:szCs w:val="24"/>
        </w:rPr>
        <w:t>ce qui n'a pas pu se faire)</w:t>
      </w:r>
      <w:r>
        <w:rPr>
          <w:rFonts w:cs="Verdana" w:ascii="Verdana" w:hAnsi="Verdana"/>
          <w:b w:val="false"/>
          <w:bCs w:val="false"/>
          <w:i w:val="false"/>
          <w:iCs w:val="false"/>
          <w:caps w:val="false"/>
          <w:smallCaps w:val="false"/>
          <w:color w:val="auto"/>
          <w:spacing w:val="0"/>
          <w:sz w:val="24"/>
          <w:szCs w:val="24"/>
        </w:rPr>
        <w:t>, la question du traitement de l'urgence au sein du groupe est posée.</w:t>
      </w:r>
      <w:r/>
    </w:p>
    <w:p>
      <w:pPr>
        <w:pStyle w:val="Normal"/>
        <w:widowControl/>
        <w:bidi w:val="0"/>
        <w:spacing w:before="0" w:after="170"/>
        <w:ind w:left="0" w:right="0" w:hanging="0"/>
      </w:pPr>
      <w:r>
        <w:rPr>
          <w:rFonts w:cs="Verdana" w:ascii="Verdana" w:hAnsi="Verdana"/>
          <w:b w:val="false"/>
          <w:bCs w:val="false"/>
          <w:i w:val="false"/>
          <w:iCs w:val="false"/>
          <w:caps w:val="false"/>
          <w:smallCaps w:val="false"/>
          <w:color w:val="auto"/>
          <w:spacing w:val="0"/>
          <w:sz w:val="24"/>
          <w:szCs w:val="24"/>
        </w:rPr>
        <w:t>Nous décidons en conséquence de demander au comité de coordination ou à tout autre instance extérieure au groupe qui est amen</w:t>
      </w:r>
      <w:r>
        <w:rPr>
          <w:rFonts w:cs="Verdana" w:ascii="Verdana" w:hAnsi="Verdana"/>
          <w:b w:val="false"/>
          <w:bCs w:val="false"/>
          <w:i w:val="false"/>
          <w:iCs w:val="false"/>
          <w:caps w:val="false"/>
          <w:smallCaps w:val="false"/>
          <w:color w:val="auto"/>
          <w:spacing w:val="0"/>
          <w:sz w:val="24"/>
          <w:szCs w:val="24"/>
        </w:rPr>
        <w:t>é-e</w:t>
      </w:r>
      <w:r>
        <w:rPr>
          <w:rFonts w:cs="Verdana" w:ascii="Verdana" w:hAnsi="Verdana"/>
          <w:b w:val="false"/>
          <w:bCs w:val="false"/>
          <w:i w:val="false"/>
          <w:iCs w:val="false"/>
          <w:caps w:val="false"/>
          <w:smallCaps w:val="false"/>
          <w:color w:val="auto"/>
          <w:spacing w:val="0"/>
          <w:sz w:val="24"/>
          <w:szCs w:val="24"/>
        </w:rPr>
        <w:t xml:space="preserve"> à fixer une date pour un événement dont nous organisons une partie, de ne fixer cette date que lorsque nous sommes prêts au niveau du travail de préparation, </w:t>
      </w:r>
      <w:r>
        <w:rPr>
          <w:rFonts w:cs="Verdana" w:ascii="Verdana" w:hAnsi="Verdana"/>
          <w:b w:val="false"/>
          <w:bCs w:val="false"/>
          <w:i w:val="false"/>
          <w:iCs w:val="false"/>
          <w:caps w:val="false"/>
          <w:smallCaps w:val="false"/>
          <w:color w:val="auto"/>
          <w:spacing w:val="0"/>
          <w:sz w:val="24"/>
          <w:szCs w:val="24"/>
        </w:rPr>
        <w:t>ce qui nous permettra de ne plus mettre la priorité sur une urgence imposée par l'extérieur</w:t>
      </w:r>
      <w:r>
        <w:rPr>
          <w:rFonts w:cs="Verdana" w:ascii="Verdana" w:hAnsi="Verdana"/>
          <w:b w:val="false"/>
          <w:bCs w:val="false"/>
          <w:i w:val="false"/>
          <w:iCs w:val="false"/>
          <w:caps w:val="false"/>
          <w:smallCaps w:val="false"/>
          <w:color w:val="auto"/>
          <w:spacing w:val="0"/>
          <w:sz w:val="24"/>
          <w:szCs w:val="24"/>
        </w:rPr>
        <w:t>.</w:t>
      </w:r>
      <w:r/>
    </w:p>
    <w:p>
      <w:pPr>
        <w:pStyle w:val="Normal"/>
        <w:widowControl/>
        <w:bidi w:val="0"/>
        <w:spacing w:before="0" w:after="170"/>
        <w:ind w:left="0" w:right="0" w:hanging="0"/>
      </w:pPr>
      <w:r>
        <w:rPr>
          <w:rFonts w:cs="Verdana" w:ascii="Verdana" w:hAnsi="Verdana"/>
          <w:b w:val="false"/>
          <w:bCs w:val="false"/>
          <w:i w:val="false"/>
          <w:iCs w:val="false"/>
          <w:caps w:val="false"/>
          <w:smallCaps w:val="false"/>
          <w:color w:val="auto"/>
          <w:spacing w:val="0"/>
          <w:sz w:val="24"/>
          <w:szCs w:val="24"/>
        </w:rPr>
        <w:t xml:space="preserve">Cela dit, une fois que cette date est décidée, nous devons être capables de répondre aux exigences logistiques d'organisation (questions pratiques de dernière minute </w:t>
      </w:r>
      <w:r>
        <w:rPr>
          <w:rFonts w:cs="Verdana" w:ascii="Verdana" w:hAnsi="Verdana"/>
          <w:b w:val="false"/>
          <w:bCs w:val="false"/>
          <w:i w:val="false"/>
          <w:iCs w:val="false"/>
          <w:caps w:val="false"/>
          <w:smallCaps w:val="false"/>
          <w:color w:val="auto"/>
          <w:spacing w:val="0"/>
          <w:sz w:val="24"/>
          <w:szCs w:val="24"/>
        </w:rPr>
        <w:t>comme un changement de salle</w:t>
      </w:r>
      <w:r>
        <w:rPr>
          <w:rFonts w:cs="Verdana" w:ascii="Verdana" w:hAnsi="Verdana"/>
          <w:b w:val="false"/>
          <w:bCs w:val="false"/>
          <w:i w:val="false"/>
          <w:iCs w:val="false"/>
          <w:caps w:val="false"/>
          <w:smallCaps w:val="false"/>
          <w:color w:val="auto"/>
          <w:spacing w:val="0"/>
          <w:sz w:val="24"/>
          <w:szCs w:val="24"/>
        </w:rPr>
        <w:t xml:space="preserve">). </w:t>
      </w:r>
      <w:r>
        <w:rPr>
          <w:rFonts w:cs="Verdana" w:ascii="Verdana" w:hAnsi="Verdana"/>
          <w:b w:val="false"/>
          <w:bCs w:val="false"/>
          <w:i w:val="false"/>
          <w:iCs w:val="false"/>
          <w:caps w:val="false"/>
          <w:smallCaps w:val="false"/>
          <w:color w:val="auto"/>
          <w:spacing w:val="0"/>
          <w:sz w:val="24"/>
          <w:szCs w:val="24"/>
        </w:rPr>
        <w:t>Et i</w:t>
      </w:r>
      <w:r>
        <w:rPr>
          <w:rFonts w:cs="Verdana" w:ascii="Verdana" w:hAnsi="Verdana"/>
          <w:b w:val="false"/>
          <w:bCs w:val="false"/>
          <w:i w:val="false"/>
          <w:iCs w:val="false"/>
          <w:caps w:val="false"/>
          <w:smallCaps w:val="false"/>
          <w:color w:val="auto"/>
          <w:spacing w:val="0"/>
          <w:sz w:val="24"/>
          <w:szCs w:val="24"/>
        </w:rPr>
        <w:t xml:space="preserve">l ne peut être question </w:t>
      </w:r>
      <w:r>
        <w:rPr>
          <w:rFonts w:cs="Verdana" w:ascii="Verdana" w:hAnsi="Verdana"/>
          <w:b w:val="false"/>
          <w:bCs w:val="false"/>
          <w:i w:val="false"/>
          <w:iCs w:val="false"/>
          <w:caps w:val="false"/>
          <w:smallCaps w:val="false"/>
          <w:color w:val="auto"/>
          <w:spacing w:val="0"/>
          <w:sz w:val="24"/>
          <w:szCs w:val="24"/>
        </w:rPr>
        <w:t xml:space="preserve">non plus d'avoir des réunions sans fin sur un sujet donné, en restant dans le flou (importance d'avoir des exemples concrets) et de postposer </w:t>
      </w:r>
      <w:r>
        <w:rPr>
          <w:rFonts w:cs="Verdana" w:ascii="Verdana" w:hAnsi="Verdana"/>
          <w:b w:val="false"/>
          <w:bCs w:val="false"/>
          <w:i/>
          <w:iCs/>
          <w:caps w:val="false"/>
          <w:smallCaps w:val="false"/>
          <w:color w:val="auto"/>
          <w:spacing w:val="0"/>
          <w:sz w:val="24"/>
          <w:szCs w:val="24"/>
        </w:rPr>
        <w:t>ad vitam eternam</w:t>
      </w:r>
      <w:r>
        <w:rPr>
          <w:rFonts w:cs="Verdana" w:ascii="Verdana" w:hAnsi="Verdana"/>
          <w:b w:val="false"/>
          <w:bCs w:val="false"/>
          <w:i w:val="false"/>
          <w:iCs w:val="false"/>
          <w:caps w:val="false"/>
          <w:smallCaps w:val="false"/>
          <w:color w:val="auto"/>
          <w:spacing w:val="0"/>
          <w:sz w:val="24"/>
          <w:szCs w:val="24"/>
        </w:rPr>
        <w:t xml:space="preserve"> </w:t>
      </w:r>
      <w:r>
        <w:rPr>
          <w:rFonts w:cs="Verdana" w:ascii="Verdana" w:hAnsi="Verdana"/>
          <w:b w:val="false"/>
          <w:bCs w:val="false"/>
          <w:i w:val="false"/>
          <w:iCs w:val="false"/>
          <w:caps w:val="false"/>
          <w:smallCaps w:val="false"/>
          <w:color w:val="auto"/>
          <w:spacing w:val="0"/>
          <w:sz w:val="24"/>
          <w:szCs w:val="24"/>
        </w:rPr>
        <w:t>une décision pour être dans la détente la plus totale</w:t>
      </w:r>
      <w:r>
        <w:rPr>
          <w:rFonts w:cs="Verdana" w:ascii="Verdana" w:hAnsi="Verdana"/>
          <w:b w:val="false"/>
          <w:bCs w:val="false"/>
          <w:i w:val="false"/>
          <w:iCs w:val="false"/>
          <w:caps w:val="false"/>
          <w:smallCaps w:val="false"/>
          <w:color w:val="auto"/>
          <w:spacing w:val="0"/>
          <w:sz w:val="24"/>
          <w:szCs w:val="24"/>
        </w:rPr>
        <w:t>.</w:t>
      </w:r>
      <w:r/>
    </w:p>
    <w:p>
      <w:pPr>
        <w:pStyle w:val="Normal"/>
        <w:widowControl/>
        <w:bidi w:val="0"/>
        <w:spacing w:before="0" w:after="170"/>
        <w:ind w:left="0" w:right="0" w:hanging="0"/>
        <w:rPr>
          <w:smallCaps w:val="false"/>
          <w:caps w:val="false"/>
          <w:sz w:val="24"/>
          <w:spacing w:val="0"/>
          <w:i w:val="false"/>
          <w:b/>
          <w:sz w:val="24"/>
          <w:i w:val="false"/>
          <w:b/>
          <w:szCs w:val="24"/>
          <w:iCs w:val="false"/>
          <w:bCs/>
          <w:rFonts w:ascii="Verdana" w:hAnsi="Verdana" w:cs="Verdana"/>
          <w:color w:val="auto"/>
        </w:rPr>
      </w:pPr>
      <w:r>
        <w:rPr>
          <w:rFonts w:cs="Verdana" w:ascii="Verdana" w:hAnsi="Verdana"/>
          <w:b/>
          <w:bCs/>
          <w:i w:val="false"/>
          <w:iCs w:val="false"/>
          <w:caps w:val="false"/>
          <w:smallCaps w:val="false"/>
          <w:color w:val="auto"/>
          <w:spacing w:val="0"/>
          <w:sz w:val="24"/>
          <w:szCs w:val="24"/>
        </w:rPr>
        <w:t>2. Opportunité de diviser notre groupe en sous-groupes au cours de la réunion</w:t>
      </w:r>
      <w:r/>
    </w:p>
    <w:p>
      <w:pPr>
        <w:pStyle w:val="Normal"/>
        <w:widowControl/>
        <w:bidi w:val="0"/>
        <w:spacing w:before="0" w:after="170"/>
        <w:ind w:left="0" w:right="0" w:hanging="0"/>
        <w:rPr>
          <w:smallCaps w:val="false"/>
          <w:caps w:val="false"/>
          <w:sz w:val="24"/>
          <w:spacing w:val="0"/>
          <w:i w:val="false"/>
          <w:b w:val="false"/>
          <w:sz w:val="24"/>
          <w:i w:val="false"/>
          <w:b w:val="false"/>
          <w:szCs w:val="24"/>
          <w:iCs w:val="false"/>
          <w:bCs w:val="false"/>
          <w:rFonts w:ascii="Verdana" w:hAnsi="Verdana" w:cs="Verdana"/>
          <w:color w:val="auto"/>
        </w:rPr>
      </w:pPr>
      <w:r>
        <w:rPr>
          <w:rFonts w:cs="Verdana" w:ascii="Verdana" w:hAnsi="Verdana"/>
          <w:b w:val="false"/>
          <w:bCs w:val="false"/>
          <w:i w:val="false"/>
          <w:iCs w:val="false"/>
          <w:caps w:val="false"/>
          <w:smallCaps w:val="false"/>
          <w:color w:val="auto"/>
          <w:spacing w:val="0"/>
          <w:sz w:val="24"/>
          <w:szCs w:val="24"/>
        </w:rPr>
        <w:t>Jean-François pose la question pour des raisons d'efficacité, de répartir les différents points à l'ordre du jour au sein de sous-groupes.</w:t>
      </w:r>
      <w:r/>
    </w:p>
    <w:p>
      <w:pPr>
        <w:pStyle w:val="Normal"/>
        <w:widowControl/>
        <w:bidi w:val="0"/>
        <w:spacing w:before="0" w:after="170"/>
        <w:ind w:left="0" w:right="0" w:hanging="0"/>
      </w:pPr>
      <w:r>
        <w:rPr>
          <w:rFonts w:cs="Verdana" w:ascii="Verdana" w:hAnsi="Verdana"/>
          <w:b w:val="false"/>
          <w:bCs w:val="false"/>
          <w:i w:val="false"/>
          <w:iCs w:val="false"/>
          <w:caps w:val="false"/>
          <w:smallCaps w:val="false"/>
          <w:color w:val="auto"/>
          <w:spacing w:val="0"/>
          <w:sz w:val="24"/>
          <w:szCs w:val="24"/>
        </w:rPr>
        <w:t xml:space="preserve">Résultat des discussions : cela ne nous semble opportun </w:t>
      </w:r>
      <w:r>
        <w:rPr>
          <w:rFonts w:cs="Verdana" w:ascii="Verdana" w:hAnsi="Verdana"/>
          <w:b w:val="false"/>
          <w:bCs w:val="false"/>
          <w:i w:val="false"/>
          <w:iCs w:val="false"/>
          <w:caps w:val="false"/>
          <w:smallCaps w:val="false"/>
          <w:color w:val="auto"/>
          <w:spacing w:val="0"/>
          <w:sz w:val="24"/>
          <w:szCs w:val="24"/>
        </w:rPr>
        <w:t>que sur des thèmes particuliers qui sont des sujets de prédilection pour une partie d'entre nous, alors que d'autres ne sont pas motivés par ceux-ci et sont pour les déléguer (y compris des questions cruciales comme le maintien en activité des centrales nucléaires – et surtout si cela amène des discussions longues et difficiles à suivre). Mais pas pour des questions qui nous concernent tous comme notre fonctionnement démocratique, pour lesquelles nous ne gagnerons rien à trop vouloir compartimenter (il nous faut pouvoir discuter de tout) et qui donc doivent être construites par tous. De plus, à l'heure actuelle, le groupe est trop peu important en nombre pour envisager ce genre de choses.</w:t>
      </w:r>
      <w:r/>
    </w:p>
    <w:p>
      <w:pPr>
        <w:pStyle w:val="Normal"/>
        <w:widowControl/>
        <w:bidi w:val="0"/>
        <w:spacing w:before="0" w:after="170"/>
        <w:ind w:left="0" w:right="0" w:hanging="0"/>
        <w:rPr>
          <w:smallCaps w:val="false"/>
          <w:caps w:val="false"/>
          <w:sz w:val="24"/>
          <w:spacing w:val="0"/>
          <w:i w:val="false"/>
          <w:b w:val="false"/>
          <w:sz w:val="24"/>
          <w:i w:val="false"/>
          <w:b w:val="false"/>
          <w:szCs w:val="24"/>
          <w:iCs w:val="false"/>
          <w:bCs w:val="false"/>
          <w:rFonts w:ascii="Verdana" w:hAnsi="Verdana" w:cs="Verdana"/>
          <w:color w:val="auto"/>
        </w:rPr>
      </w:pPr>
      <w:r>
        <w:rPr>
          <w:rFonts w:cs="Verdana" w:ascii="Verdana" w:hAnsi="Verdana"/>
          <w:b w:val="false"/>
          <w:bCs w:val="false"/>
          <w:i w:val="false"/>
          <w:iCs w:val="false"/>
          <w:caps w:val="false"/>
          <w:smallCaps w:val="false"/>
          <w:color w:val="auto"/>
          <w:spacing w:val="0"/>
          <w:sz w:val="24"/>
          <w:szCs w:val="24"/>
        </w:rPr>
        <w:t>[On confirme qu'on devrait mettre des balises pour éviter d'arriver à une situation de blocage.]</w:t>
      </w:r>
      <w:r/>
    </w:p>
    <w:p>
      <w:pPr>
        <w:pStyle w:val="Normal"/>
        <w:widowControl/>
        <w:bidi w:val="0"/>
        <w:spacing w:before="0" w:after="170"/>
        <w:ind w:left="0" w:right="0" w:hanging="0"/>
      </w:pPr>
      <w:r>
        <w:rPr>
          <w:rFonts w:cs="Verdana" w:ascii="Verdana" w:hAnsi="Verdana"/>
          <w:b/>
          <w:bCs/>
          <w:i w:val="false"/>
          <w:iCs w:val="false"/>
          <w:caps w:val="false"/>
          <w:smallCaps w:val="false"/>
          <w:color w:val="auto"/>
          <w:spacing w:val="0"/>
          <w:sz w:val="30"/>
          <w:szCs w:val="30"/>
        </w:rPr>
        <w:t>B. N</w:t>
      </w:r>
      <w:r>
        <w:rPr>
          <w:rFonts w:cs="Verdana" w:ascii="Verdana" w:hAnsi="Verdana"/>
          <w:b/>
          <w:bCs/>
          <w:i w:val="false"/>
          <w:iCs w:val="false"/>
          <w:caps w:val="false"/>
          <w:smallCaps w:val="false"/>
          <w:color w:val="auto"/>
          <w:spacing w:val="0"/>
          <w:sz w:val="30"/>
          <w:szCs w:val="30"/>
        </w:rPr>
        <w:t xml:space="preserve">otre groupe </w:t>
      </w:r>
      <w:r>
        <w:rPr>
          <w:rFonts w:cs="Verdana" w:ascii="Verdana" w:hAnsi="Verdana"/>
          <w:b/>
          <w:bCs/>
          <w:i w:val="false"/>
          <w:iCs w:val="false"/>
          <w:caps w:val="false"/>
          <w:smallCaps w:val="false"/>
          <w:color w:val="auto"/>
          <w:spacing w:val="0"/>
          <w:sz w:val="30"/>
          <w:szCs w:val="30"/>
        </w:rPr>
        <w:t>et le comité de coordination (CC)</w:t>
      </w:r>
      <w:r/>
    </w:p>
    <w:p>
      <w:pPr>
        <w:pStyle w:val="Normal"/>
        <w:widowControl/>
        <w:bidi w:val="0"/>
        <w:spacing w:before="0" w:after="170"/>
        <w:ind w:left="0" w:right="0" w:hanging="0"/>
        <w:rPr>
          <w:smallCaps w:val="false"/>
          <w:caps w:val="false"/>
          <w:sz w:val="24"/>
          <w:spacing w:val="0"/>
          <w:i w:val="false"/>
          <w:b w:val="false"/>
          <w:sz w:val="24"/>
          <w:i w:val="false"/>
          <w:b w:val="false"/>
          <w:szCs w:val="24"/>
          <w:iCs w:val="false"/>
          <w:bCs w:val="false"/>
          <w:rFonts w:ascii="Verdana" w:hAnsi="Verdana" w:cs="Verdana"/>
          <w:color w:val="auto"/>
        </w:rPr>
      </w:pPr>
      <w:r>
        <w:rPr>
          <w:rFonts w:cs="Verdana" w:ascii="Verdana" w:hAnsi="Verdana"/>
          <w:b w:val="false"/>
          <w:bCs w:val="false"/>
          <w:i w:val="false"/>
          <w:iCs w:val="false"/>
          <w:caps w:val="false"/>
          <w:smallCaps w:val="false"/>
          <w:color w:val="auto"/>
          <w:spacing w:val="0"/>
          <w:sz w:val="24"/>
          <w:szCs w:val="24"/>
        </w:rPr>
        <w:t>Nous évoquons le CC de septembre dans la mesure où aucun compte-rendu n'en avait (encore) été publié le jour où le CC d'octobre s'est réuni, bien qu'on sache qui aurait du le rédiger (NDLR : ce qui empêche de l'approuver « en temps utile »).</w:t>
      </w:r>
      <w:r/>
    </w:p>
    <w:p>
      <w:pPr>
        <w:pStyle w:val="Normal"/>
        <w:widowControl/>
        <w:bidi w:val="0"/>
        <w:spacing w:before="0" w:after="170"/>
        <w:ind w:left="0" w:right="0" w:hanging="0"/>
      </w:pPr>
      <w:r>
        <w:rPr>
          <w:rFonts w:cs="Verdana" w:ascii="Verdana" w:hAnsi="Verdana"/>
          <w:b w:val="false"/>
          <w:bCs w:val="false"/>
          <w:i w:val="false"/>
          <w:iCs w:val="false"/>
          <w:caps w:val="false"/>
          <w:smallCaps w:val="false"/>
          <w:color w:val="auto"/>
          <w:spacing w:val="0"/>
          <w:sz w:val="24"/>
          <w:szCs w:val="24"/>
        </w:rPr>
        <w:t xml:space="preserve">Tout cela est replacé dans l'histoire de TAC </w:t>
      </w:r>
      <w:r>
        <w:rPr>
          <w:rFonts w:cs="Verdana" w:ascii="Verdana" w:hAnsi="Verdana"/>
          <w:b w:val="false"/>
          <w:bCs w:val="false"/>
          <w:i w:val="false"/>
          <w:iCs w:val="false"/>
          <w:caps w:val="false"/>
          <w:smallCaps w:val="false"/>
          <w:color w:val="auto"/>
          <w:spacing w:val="0"/>
          <w:sz w:val="24"/>
          <w:szCs w:val="24"/>
        </w:rPr>
        <w:t>(voir annexe à ce CR, à amender au besoin, notamment par les « anciens »)</w:t>
      </w:r>
      <w:r>
        <w:rPr>
          <w:rFonts w:cs="Verdana" w:ascii="Verdana" w:hAnsi="Verdana"/>
          <w:b w:val="false"/>
          <w:bCs w:val="false"/>
          <w:i w:val="false"/>
          <w:iCs w:val="false"/>
          <w:caps w:val="false"/>
          <w:smallCaps w:val="false"/>
          <w:color w:val="auto"/>
          <w:spacing w:val="0"/>
          <w:sz w:val="24"/>
          <w:szCs w:val="24"/>
        </w:rPr>
        <w:t>.</w:t>
      </w:r>
      <w:r/>
    </w:p>
    <w:p>
      <w:pPr>
        <w:pStyle w:val="Normal"/>
        <w:widowControl/>
        <w:bidi w:val="0"/>
        <w:spacing w:before="0" w:after="170"/>
        <w:ind w:left="0" w:right="0" w:hanging="0"/>
        <w:rPr>
          <w:smallCaps w:val="false"/>
          <w:caps w:val="false"/>
          <w:sz w:val="24"/>
          <w:spacing w:val="0"/>
          <w:i w:val="false"/>
          <w:b w:val="false"/>
          <w:sz w:val="24"/>
          <w:i w:val="false"/>
          <w:b w:val="false"/>
          <w:szCs w:val="24"/>
          <w:iCs w:val="false"/>
          <w:bCs w:val="false"/>
          <w:rFonts w:ascii="Verdana" w:hAnsi="Verdana" w:cs="Verdana"/>
          <w:color w:val="auto"/>
        </w:rPr>
      </w:pPr>
      <w:r>
        <w:rPr>
          <w:rFonts w:cs="Verdana" w:ascii="Verdana" w:hAnsi="Verdana"/>
          <w:b w:val="false"/>
          <w:bCs w:val="false"/>
          <w:i w:val="false"/>
          <w:iCs w:val="false"/>
          <w:caps w:val="false"/>
          <w:smallCaps w:val="false"/>
          <w:color w:val="auto"/>
          <w:spacing w:val="0"/>
          <w:sz w:val="24"/>
          <w:szCs w:val="24"/>
        </w:rPr>
        <w:t>Pour éviter que ce genre de choses se produise à l'avenir, Jean-Pierre propose de faire le rapport de la réunion du CC ensemble, ce qui nécessite de prendre des photos (de ce qui sera forcément noté sur un tableau, comme pour nos réunions, NDLR), et d'avoir 2 rapporteurs de la réunion.</w:t>
      </w:r>
      <w:r/>
    </w:p>
    <w:p>
      <w:pPr>
        <w:pStyle w:val="Normal"/>
        <w:widowControl/>
        <w:bidi w:val="0"/>
        <w:spacing w:before="0" w:after="170"/>
        <w:ind w:left="0" w:right="0" w:hanging="0"/>
      </w:pPr>
      <w:r>
        <w:rPr>
          <w:rFonts w:cs="Verdana" w:ascii="Verdana" w:hAnsi="Verdana"/>
          <w:b w:val="false"/>
          <w:bCs w:val="false"/>
          <w:i w:val="false"/>
          <w:iCs w:val="false"/>
          <w:caps w:val="false"/>
          <w:smallCaps w:val="false"/>
          <w:color w:val="auto"/>
          <w:spacing w:val="0"/>
          <w:sz w:val="24"/>
          <w:szCs w:val="24"/>
        </w:rPr>
        <w:t xml:space="preserve">Et aussi de ne pas discuter par courrier électronique, ce qui contribue souvent à envenimer les choses et à susciter des malentendus (car cela ne permet pas une interactivité directe), et finalement on y perd une énergie considérable. </w:t>
      </w:r>
      <w:r>
        <w:rPr>
          <w:rFonts w:cs="Verdana" w:ascii="Verdana" w:hAnsi="Verdana"/>
          <w:b w:val="false"/>
          <w:bCs w:val="false"/>
          <w:i w:val="false"/>
          <w:iCs w:val="false"/>
          <w:caps w:val="false"/>
          <w:smallCaps w:val="false"/>
          <w:color w:val="auto"/>
          <w:spacing w:val="0"/>
          <w:sz w:val="24"/>
          <w:szCs w:val="24"/>
        </w:rPr>
        <w:t>Réservons donc les échanges électroniques à la transmission et à l'archivage de documents comme les comptes-rendus de réunions.</w:t>
      </w:r>
      <w:r/>
    </w:p>
    <w:p>
      <w:pPr>
        <w:pStyle w:val="Normal"/>
        <w:widowControl/>
        <w:bidi w:val="0"/>
        <w:spacing w:before="0" w:after="170"/>
        <w:ind w:left="0" w:right="0" w:hanging="0"/>
      </w:pPr>
      <w:r>
        <w:rPr>
          <w:rFonts w:cs="Verdana" w:ascii="Verdana" w:hAnsi="Verdana"/>
          <w:b w:val="false"/>
          <w:bCs w:val="false"/>
          <w:i w:val="false"/>
          <w:iCs w:val="false"/>
          <w:caps w:val="false"/>
          <w:smallCaps w:val="false"/>
          <w:color w:val="auto"/>
          <w:spacing w:val="0"/>
          <w:sz w:val="24"/>
          <w:szCs w:val="24"/>
        </w:rPr>
        <w:t xml:space="preserve">Hélène fait part de ce que, hors ce qui se passe dans les groupes qui proposent eux-mêmes des points à l'ordre du jour </w:t>
      </w:r>
      <w:r>
        <w:rPr>
          <w:rFonts w:cs="Verdana" w:ascii="Verdana" w:hAnsi="Verdana"/>
          <w:b w:val="false"/>
          <w:bCs w:val="false"/>
          <w:i w:val="false"/>
          <w:iCs w:val="false"/>
          <w:caps w:val="false"/>
          <w:smallCaps w:val="false"/>
          <w:color w:val="auto"/>
          <w:spacing w:val="0"/>
          <w:sz w:val="24"/>
          <w:szCs w:val="24"/>
        </w:rPr>
        <w:t>(attitude proactive)</w:t>
      </w:r>
      <w:r>
        <w:rPr>
          <w:rFonts w:cs="Verdana" w:ascii="Verdana" w:hAnsi="Verdana"/>
          <w:b w:val="false"/>
          <w:bCs w:val="false"/>
          <w:i w:val="false"/>
          <w:iCs w:val="false"/>
          <w:caps w:val="false"/>
          <w:smallCaps w:val="false"/>
          <w:color w:val="auto"/>
          <w:spacing w:val="0"/>
          <w:sz w:val="24"/>
          <w:szCs w:val="24"/>
        </w:rPr>
        <w:t xml:space="preserve">, </w:t>
      </w:r>
      <w:r>
        <w:rPr>
          <w:rFonts w:cs="Verdana" w:ascii="Verdana" w:hAnsi="Verdana"/>
          <w:b w:val="false"/>
          <w:bCs w:val="false"/>
          <w:i w:val="false"/>
          <w:iCs w:val="false"/>
          <w:caps w:val="false"/>
          <w:smallCaps w:val="false"/>
          <w:color w:val="auto"/>
          <w:spacing w:val="0"/>
          <w:sz w:val="24"/>
          <w:szCs w:val="24"/>
        </w:rPr>
        <w:t xml:space="preserve">ce qui les motive à participer au CC, </w:t>
      </w:r>
      <w:r>
        <w:rPr>
          <w:rFonts w:cs="Verdana" w:ascii="Verdana" w:hAnsi="Verdana"/>
          <w:b w:val="false"/>
          <w:bCs w:val="false"/>
          <w:i w:val="false"/>
          <w:iCs w:val="false"/>
          <w:caps w:val="false"/>
          <w:smallCaps w:val="false"/>
          <w:color w:val="auto"/>
          <w:spacing w:val="0"/>
          <w:sz w:val="24"/>
          <w:szCs w:val="24"/>
        </w:rPr>
        <w:t>il est difficile d'avoir un retour des groupes sur les points abordés au CC et donc que les personnes présentes se prononcent la plupart du temps à titre personnel.</w:t>
      </w:r>
      <w:r/>
    </w:p>
    <w:p>
      <w:pPr>
        <w:pStyle w:val="Normal"/>
        <w:widowControl/>
        <w:bidi w:val="0"/>
        <w:spacing w:before="0" w:after="170"/>
        <w:ind w:left="0" w:right="0" w:hanging="0"/>
        <w:rPr>
          <w:smallCaps w:val="false"/>
          <w:caps w:val="false"/>
          <w:sz w:val="24"/>
          <w:spacing w:val="0"/>
          <w:i w:val="false"/>
          <w:b w:val="false"/>
          <w:sz w:val="24"/>
          <w:i w:val="false"/>
          <w:b w:val="false"/>
          <w:szCs w:val="24"/>
          <w:iCs w:val="false"/>
          <w:bCs w:val="false"/>
          <w:rFonts w:ascii="Verdana" w:hAnsi="Verdana" w:cs="Verdana"/>
          <w:color w:val="auto"/>
        </w:rPr>
      </w:pPr>
      <w:r>
        <w:rPr>
          <w:rFonts w:cs="Verdana" w:ascii="Verdana" w:hAnsi="Verdana"/>
          <w:b w:val="false"/>
          <w:bCs w:val="false"/>
          <w:i w:val="false"/>
          <w:iCs w:val="false"/>
          <w:caps w:val="false"/>
          <w:smallCaps w:val="false"/>
          <w:color w:val="auto"/>
          <w:spacing w:val="0"/>
          <w:sz w:val="24"/>
          <w:szCs w:val="24"/>
        </w:rPr>
        <w:t>Présence de TAD au prochain CC : Jean-Pierre effectif, André suppléant.</w:t>
      </w:r>
      <w:r/>
    </w:p>
    <w:p>
      <w:pPr>
        <w:pStyle w:val="Normal"/>
        <w:widowControl/>
        <w:bidi w:val="0"/>
        <w:spacing w:before="0" w:after="170"/>
        <w:ind w:left="0" w:right="0" w:hanging="0"/>
      </w:pPr>
      <w:r>
        <w:rPr>
          <w:rFonts w:cs="Verdana" w:ascii="Verdana" w:hAnsi="Verdana"/>
          <w:b/>
          <w:bCs/>
          <w:i w:val="false"/>
          <w:iCs w:val="false"/>
          <w:caps w:val="false"/>
          <w:smallCaps w:val="false"/>
          <w:color w:val="auto"/>
          <w:spacing w:val="0"/>
          <w:sz w:val="30"/>
          <w:szCs w:val="30"/>
        </w:rPr>
        <w:t>C. Projet de constituante pour TAC</w:t>
      </w:r>
      <w:r/>
    </w:p>
    <w:p>
      <w:pPr>
        <w:pStyle w:val="Normal"/>
        <w:widowControl/>
        <w:bidi w:val="0"/>
        <w:spacing w:before="0" w:after="170"/>
        <w:ind w:left="0" w:right="0" w:hanging="0"/>
      </w:pPr>
      <w:r>
        <w:rPr>
          <w:rFonts w:cs="Verdana" w:ascii="Verdana" w:hAnsi="Verdana"/>
          <w:b w:val="false"/>
          <w:bCs w:val="false"/>
          <w:i w:val="false"/>
          <w:iCs w:val="false"/>
          <w:caps w:val="false"/>
          <w:smallCaps w:val="false"/>
          <w:color w:val="auto"/>
          <w:spacing w:val="0"/>
          <w:sz w:val="24"/>
          <w:szCs w:val="24"/>
        </w:rPr>
        <w:t xml:space="preserve">Antoine fait part de son sentiment de ce que si on ne se donne qu'1/4 d'heure pour ce point à chaque réunion, on n'y arrivera pas, et signale les ateliers sur la réécriture de la constitution française proposés par Etienne Chouart </w:t>
      </w:r>
      <w:r>
        <w:rPr>
          <w:rFonts w:cs="Verdana" w:ascii="Verdana" w:hAnsi="Verdana"/>
          <w:b w:val="false"/>
          <w:bCs w:val="false"/>
          <w:i w:val="false"/>
          <w:iCs w:val="false"/>
          <w:caps w:val="false"/>
          <w:smallCaps w:val="false"/>
          <w:color w:val="auto"/>
          <w:spacing w:val="0"/>
          <w:sz w:val="24"/>
          <w:szCs w:val="24"/>
        </w:rPr>
        <w:t>(NDLR : autres sources : gentilsvirus.fr et Jacques Testard)</w:t>
      </w:r>
      <w:r>
        <w:rPr>
          <w:rFonts w:cs="Verdana" w:ascii="Verdana" w:hAnsi="Verdana"/>
          <w:b w:val="false"/>
          <w:bCs w:val="false"/>
          <w:i w:val="false"/>
          <w:iCs w:val="false"/>
          <w:caps w:val="false"/>
          <w:smallCaps w:val="false"/>
          <w:color w:val="auto"/>
          <w:spacing w:val="0"/>
          <w:sz w:val="24"/>
          <w:szCs w:val="24"/>
        </w:rPr>
        <w:t>.</w:t>
      </w:r>
      <w:r/>
    </w:p>
    <w:p>
      <w:pPr>
        <w:pStyle w:val="Normal"/>
        <w:widowControl/>
        <w:bidi w:val="0"/>
        <w:spacing w:before="0" w:after="170"/>
        <w:ind w:left="0" w:right="0" w:hanging="0"/>
      </w:pPr>
      <w:r>
        <w:rPr>
          <w:rFonts w:cs="Verdana" w:ascii="Verdana" w:hAnsi="Verdana"/>
          <w:b w:val="false"/>
          <w:bCs w:val="false"/>
          <w:i w:val="false"/>
          <w:iCs w:val="false"/>
          <w:caps w:val="false"/>
          <w:smallCaps w:val="false"/>
          <w:color w:val="auto"/>
          <w:spacing w:val="0"/>
          <w:sz w:val="24"/>
          <w:szCs w:val="24"/>
        </w:rPr>
        <w:t>On fait lien avec le fonctionnement actuel du CC (voir point dent), proposition de poser la question suivante à la constituante : « Voulez-vous qu'on reste dans le flou ou qu'on élabor</w:t>
      </w:r>
      <w:r>
        <w:rPr>
          <w:rFonts w:cs="Verdana" w:ascii="Verdana" w:hAnsi="Verdana"/>
          <w:b w:val="false"/>
          <w:bCs w:val="false"/>
          <w:i w:val="false"/>
          <w:iCs w:val="false"/>
          <w:caps w:val="false"/>
          <w:smallCaps w:val="false"/>
          <w:color w:val="auto"/>
          <w:spacing w:val="0"/>
          <w:sz w:val="24"/>
          <w:szCs w:val="24"/>
        </w:rPr>
        <w:t>e</w:t>
      </w:r>
      <w:r>
        <w:rPr>
          <w:rFonts w:cs="Verdana" w:ascii="Verdana" w:hAnsi="Verdana"/>
          <w:b w:val="false"/>
          <w:bCs w:val="false"/>
          <w:i w:val="false"/>
          <w:iCs w:val="false"/>
          <w:caps w:val="false"/>
          <w:smallCaps w:val="false"/>
          <w:color w:val="auto"/>
          <w:spacing w:val="0"/>
          <w:sz w:val="24"/>
          <w:szCs w:val="24"/>
        </w:rPr>
        <w:t xml:space="preserve"> une structure ? ».</w:t>
      </w:r>
      <w:r/>
    </w:p>
    <w:p>
      <w:pPr>
        <w:pStyle w:val="Normal"/>
        <w:widowControl/>
        <w:bidi w:val="0"/>
        <w:spacing w:before="0" w:after="170"/>
        <w:ind w:left="0" w:right="0" w:hanging="0"/>
      </w:pPr>
      <w:r>
        <w:rPr>
          <w:rFonts w:cs="Verdana" w:ascii="Verdana" w:hAnsi="Verdana"/>
          <w:b w:val="false"/>
          <w:bCs w:val="false"/>
          <w:i w:val="false"/>
          <w:iCs w:val="false"/>
          <w:caps w:val="false"/>
          <w:smallCaps w:val="false"/>
          <w:color w:val="auto"/>
          <w:spacing w:val="0"/>
          <w:sz w:val="24"/>
          <w:szCs w:val="24"/>
        </w:rPr>
        <w:t xml:space="preserve">Le point </w:t>
      </w:r>
      <w:r>
        <w:rPr>
          <w:rFonts w:cs="Verdana" w:ascii="Verdana" w:hAnsi="Verdana"/>
          <w:b w:val="false"/>
          <w:bCs w:val="false"/>
          <w:i w:val="false"/>
          <w:iCs w:val="false"/>
          <w:caps w:val="false"/>
          <w:smallCaps w:val="false"/>
          <w:color w:val="auto"/>
          <w:spacing w:val="0"/>
          <w:sz w:val="24"/>
          <w:szCs w:val="24"/>
        </w:rPr>
        <w:t>sera abord</w:t>
      </w:r>
      <w:r>
        <w:rPr>
          <w:rFonts w:cs="Verdana" w:ascii="Verdana" w:hAnsi="Verdana"/>
          <w:b w:val="false"/>
          <w:bCs w:val="false"/>
          <w:i w:val="false"/>
          <w:iCs w:val="false"/>
          <w:caps w:val="false"/>
          <w:smallCaps w:val="false"/>
          <w:color w:val="auto"/>
          <w:spacing w:val="0"/>
          <w:sz w:val="24"/>
          <w:szCs w:val="24"/>
        </w:rPr>
        <w:t xml:space="preserve">é </w:t>
      </w:r>
      <w:r>
        <w:rPr>
          <w:rFonts w:cs="Verdana" w:ascii="Verdana" w:hAnsi="Verdana"/>
          <w:b w:val="false"/>
          <w:bCs w:val="false"/>
          <w:i w:val="false"/>
          <w:iCs w:val="false"/>
          <w:caps w:val="false"/>
          <w:smallCaps w:val="false"/>
          <w:color w:val="auto"/>
          <w:spacing w:val="0"/>
          <w:sz w:val="24"/>
          <w:szCs w:val="24"/>
        </w:rPr>
        <w:t xml:space="preserve">à nouveau, plus en profondeur </w:t>
      </w:r>
      <w:r>
        <w:rPr>
          <w:rFonts w:cs="Verdana" w:ascii="Verdana" w:hAnsi="Verdana"/>
          <w:b/>
          <w:bCs/>
          <w:i w:val="false"/>
          <w:iCs w:val="false"/>
          <w:caps w:val="false"/>
          <w:smallCaps w:val="false"/>
          <w:color w:val="auto"/>
          <w:spacing w:val="0"/>
          <w:sz w:val="24"/>
          <w:szCs w:val="24"/>
        </w:rPr>
        <w:t>(r</w:t>
      </w:r>
      <w:r>
        <w:rPr>
          <w:rFonts w:cs="Verdana" w:ascii="Verdana" w:hAnsi="Verdana"/>
          <w:b/>
          <w:bCs/>
          <w:i w:val="false"/>
          <w:iCs w:val="false"/>
          <w:caps w:val="false"/>
          <w:smallCaps w:val="false"/>
          <w:color w:val="auto"/>
          <w:spacing w:val="0"/>
          <w:sz w:val="24"/>
          <w:szCs w:val="24"/>
        </w:rPr>
        <w:t>elire</w:t>
      </w:r>
      <w:r>
        <w:rPr>
          <w:rFonts w:cs="Verdana" w:ascii="Verdana" w:hAnsi="Verdana"/>
          <w:b/>
          <w:bCs/>
          <w:i w:val="false"/>
          <w:iCs w:val="false"/>
          <w:caps w:val="false"/>
          <w:smallCaps w:val="false"/>
          <w:color w:val="auto"/>
          <w:spacing w:val="0"/>
          <w:sz w:val="24"/>
          <w:szCs w:val="24"/>
        </w:rPr>
        <w:t xml:space="preserve"> </w:t>
      </w:r>
      <w:r>
        <w:rPr>
          <w:rFonts w:cs="Verdana" w:ascii="Verdana" w:hAnsi="Verdana"/>
          <w:b/>
          <w:bCs/>
          <w:i w:val="false"/>
          <w:iCs w:val="false"/>
          <w:caps w:val="false"/>
          <w:smallCaps w:val="false"/>
          <w:color w:val="auto"/>
          <w:spacing w:val="0"/>
          <w:sz w:val="24"/>
          <w:szCs w:val="24"/>
        </w:rPr>
        <w:t xml:space="preserve">le </w:t>
      </w:r>
      <w:r>
        <w:rPr>
          <w:rFonts w:cs="Verdana" w:ascii="Verdana" w:hAnsi="Verdana"/>
          <w:b/>
          <w:bCs/>
          <w:i w:val="false"/>
          <w:iCs w:val="false"/>
          <w:caps w:val="false"/>
          <w:smallCaps w:val="false"/>
          <w:color w:val="auto"/>
          <w:spacing w:val="0"/>
          <w:sz w:val="24"/>
          <w:szCs w:val="24"/>
        </w:rPr>
        <w:t xml:space="preserve">questionnaire </w:t>
      </w:r>
      <w:r>
        <w:rPr>
          <w:rFonts w:cs="Verdana" w:ascii="Verdana" w:hAnsi="Verdana"/>
          <w:b/>
          <w:bCs/>
          <w:i w:val="false"/>
          <w:iCs w:val="false"/>
          <w:caps w:val="false"/>
          <w:smallCaps w:val="false"/>
          <w:color w:val="auto"/>
          <w:spacing w:val="0"/>
          <w:sz w:val="24"/>
          <w:szCs w:val="24"/>
        </w:rPr>
        <w:t>et venir avec des propositions</w:t>
      </w:r>
      <w:r>
        <w:rPr>
          <w:rFonts w:cs="Verdana" w:ascii="Verdana" w:hAnsi="Verdana"/>
          <w:b/>
          <w:bCs/>
          <w:i w:val="false"/>
          <w:iCs w:val="false"/>
          <w:caps w:val="false"/>
          <w:smallCaps w:val="false"/>
          <w:color w:val="auto"/>
          <w:spacing w:val="0"/>
          <w:sz w:val="24"/>
          <w:szCs w:val="24"/>
        </w:rPr>
        <w:t>)</w:t>
      </w:r>
      <w:r>
        <w:rPr>
          <w:rFonts w:cs="Verdana" w:ascii="Verdana" w:hAnsi="Verdana"/>
          <w:b w:val="false"/>
          <w:bCs w:val="false"/>
          <w:i w:val="false"/>
          <w:iCs w:val="false"/>
          <w:caps w:val="false"/>
          <w:smallCaps w:val="false"/>
          <w:color w:val="auto"/>
          <w:spacing w:val="0"/>
          <w:sz w:val="24"/>
          <w:szCs w:val="24"/>
        </w:rPr>
        <w:t xml:space="preserve"> </w:t>
      </w:r>
      <w:r>
        <w:rPr>
          <w:rFonts w:cs="Verdana" w:ascii="Verdana" w:hAnsi="Verdana"/>
          <w:b w:val="false"/>
          <w:bCs w:val="false"/>
          <w:i w:val="false"/>
          <w:iCs w:val="false"/>
          <w:caps w:val="false"/>
          <w:smallCaps w:val="false"/>
          <w:color w:val="auto"/>
          <w:spacing w:val="0"/>
          <w:sz w:val="24"/>
          <w:szCs w:val="24"/>
        </w:rPr>
        <w:t>à la prochaine réunion dont ce sera le point principal.</w:t>
      </w:r>
      <w:r/>
    </w:p>
    <w:p>
      <w:pPr>
        <w:pStyle w:val="Normal"/>
        <w:keepNext/>
        <w:widowControl/>
        <w:bidi w:val="0"/>
        <w:spacing w:before="0" w:after="170"/>
        <w:ind w:left="0" w:right="0" w:hanging="0"/>
      </w:pPr>
      <w:r>
        <w:rPr>
          <w:rFonts w:cs="Verdana" w:ascii="Verdana" w:hAnsi="Verdana"/>
          <w:b/>
          <w:bCs/>
          <w:i w:val="false"/>
          <w:iCs w:val="false"/>
          <w:caps w:val="false"/>
          <w:smallCaps w:val="false"/>
          <w:color w:val="auto"/>
          <w:spacing w:val="0"/>
          <w:sz w:val="30"/>
          <w:szCs w:val="30"/>
        </w:rPr>
        <w:t>D</w:t>
      </w:r>
      <w:r>
        <w:rPr>
          <w:rFonts w:cs="Verdana" w:ascii="Verdana" w:hAnsi="Verdana"/>
          <w:b/>
          <w:bCs/>
          <w:i w:val="false"/>
          <w:iCs w:val="false"/>
          <w:caps w:val="false"/>
          <w:smallCaps w:val="false"/>
          <w:color w:val="auto"/>
          <w:spacing w:val="0"/>
          <w:sz w:val="30"/>
          <w:szCs w:val="30"/>
        </w:rPr>
        <w:t xml:space="preserve">. </w:t>
      </w:r>
      <w:r>
        <w:rPr>
          <w:rFonts w:cs="Verdana" w:ascii="Verdana" w:hAnsi="Verdana"/>
          <w:b/>
          <w:bCs/>
          <w:i w:val="false"/>
          <w:iCs w:val="false"/>
          <w:caps w:val="false"/>
          <w:smallCaps w:val="false"/>
          <w:color w:val="auto"/>
          <w:spacing w:val="0"/>
          <w:sz w:val="30"/>
          <w:szCs w:val="30"/>
        </w:rPr>
        <w:t>Tour de table final</w:t>
      </w:r>
      <w:r/>
    </w:p>
    <w:p>
      <w:pPr>
        <w:pStyle w:val="Normal"/>
        <w:widowControl/>
        <w:bidi w:val="0"/>
        <w:spacing w:before="0" w:after="170"/>
        <w:ind w:left="0" w:right="0" w:hanging="0"/>
        <w:rPr>
          <w:smallCaps w:val="false"/>
          <w:caps w:val="false"/>
          <w:sz w:val="24"/>
          <w:spacing w:val="0"/>
          <w:i w:val="false"/>
          <w:b w:val="false"/>
          <w:sz w:val="24"/>
          <w:i w:val="false"/>
          <w:b w:val="false"/>
          <w:szCs w:val="24"/>
          <w:iCs w:val="false"/>
          <w:bCs w:val="false"/>
          <w:rFonts w:ascii="Verdana" w:hAnsi="Verdana" w:cs="Verdana"/>
          <w:color w:val="auto"/>
        </w:rPr>
      </w:pPr>
      <w:r>
        <w:rPr>
          <w:rFonts w:cs="Verdana" w:ascii="Verdana" w:hAnsi="Verdana"/>
          <w:b w:val="false"/>
          <w:bCs w:val="false"/>
          <w:i w:val="false"/>
          <w:iCs w:val="false"/>
          <w:caps w:val="false"/>
          <w:smallCaps w:val="false"/>
          <w:color w:val="auto"/>
          <w:spacing w:val="0"/>
          <w:sz w:val="24"/>
          <w:szCs w:val="24"/>
        </w:rPr>
        <w:t>Chacun exprime comment il se sent face à tout ce qui a été dit.</w:t>
      </w:r>
      <w:r/>
    </w:p>
    <w:p>
      <w:pPr>
        <w:pStyle w:val="Normal"/>
        <w:widowControl/>
        <w:bidi w:val="0"/>
        <w:spacing w:before="0" w:after="170"/>
        <w:ind w:left="0" w:right="0" w:hanging="0"/>
        <w:rPr>
          <w:smallCaps w:val="false"/>
          <w:caps w:val="false"/>
          <w:sz w:val="24"/>
          <w:spacing w:val="0"/>
          <w:i w:val="false"/>
          <w:b w:val="false"/>
          <w:sz w:val="24"/>
          <w:i w:val="false"/>
          <w:b w:val="false"/>
          <w:szCs w:val="24"/>
          <w:iCs w:val="false"/>
          <w:bCs w:val="false"/>
          <w:rFonts w:ascii="Verdana" w:hAnsi="Verdana" w:cs="Verdana"/>
          <w:color w:val="auto"/>
        </w:rPr>
      </w:pPr>
      <w:r>
        <w:rPr>
          <w:rFonts w:cs="Verdana" w:ascii="Verdana" w:hAnsi="Verdana"/>
          <w:b w:val="false"/>
          <w:bCs w:val="false"/>
          <w:i w:val="false"/>
          <w:iCs w:val="false"/>
          <w:caps w:val="false"/>
          <w:smallCaps w:val="false"/>
          <w:color w:val="auto"/>
          <w:spacing w:val="0"/>
          <w:sz w:val="24"/>
          <w:szCs w:val="24"/>
        </w:rPr>
      </w:r>
      <w:r/>
    </w:p>
    <w:p>
      <w:pPr>
        <w:pStyle w:val="Normal"/>
        <w:widowControl/>
        <w:bidi w:val="0"/>
        <w:spacing w:before="0" w:after="170"/>
        <w:ind w:left="0" w:right="0" w:hanging="0"/>
        <w:jc w:val="center"/>
      </w:pPr>
      <w:r>
        <w:rPr>
          <w:rFonts w:cs="Verdana" w:ascii="Verdana" w:hAnsi="Verdana"/>
          <w:b/>
          <w:bCs/>
          <w:i w:val="false"/>
          <w:iCs w:val="false"/>
          <w:caps w:val="false"/>
          <w:smallCaps w:val="false"/>
          <w:color w:val="auto"/>
          <w:spacing w:val="0"/>
          <w:sz w:val="34"/>
          <w:szCs w:val="34"/>
        </w:rPr>
        <w:t>Annexe : u</w:t>
      </w:r>
      <w:r>
        <w:rPr>
          <w:rFonts w:cs="Verdana" w:ascii="Verdana" w:hAnsi="Verdana"/>
          <w:b/>
          <w:bCs/>
          <w:i w:val="false"/>
          <w:iCs w:val="false"/>
          <w:caps w:val="false"/>
          <w:smallCaps w:val="false"/>
          <w:color w:val="auto"/>
          <w:spacing w:val="0"/>
          <w:sz w:val="34"/>
          <w:szCs w:val="34"/>
        </w:rPr>
        <w:t>n aperçu (en partie subjectif)</w:t>
        <w:br/>
      </w:r>
      <w:r>
        <w:rPr>
          <w:rFonts w:cs="Verdana" w:ascii="Verdana" w:hAnsi="Verdana"/>
          <w:b/>
          <w:bCs/>
          <w:i w:val="false"/>
          <w:iCs w:val="false"/>
          <w:caps w:val="false"/>
          <w:smallCaps w:val="false"/>
          <w:color w:val="auto"/>
          <w:spacing w:val="0"/>
          <w:sz w:val="34"/>
          <w:szCs w:val="34"/>
        </w:rPr>
        <w:t>de la part du</w:t>
      </w:r>
      <w:r>
        <w:rPr>
          <w:rFonts w:cs="Verdana" w:ascii="Verdana" w:hAnsi="Verdana"/>
          <w:b/>
          <w:bCs/>
          <w:i w:val="false"/>
          <w:iCs w:val="false"/>
          <w:caps w:val="false"/>
          <w:smallCaps w:val="false"/>
          <w:color w:val="auto"/>
          <w:spacing w:val="0"/>
          <w:sz w:val="34"/>
          <w:szCs w:val="34"/>
        </w:rPr>
        <w:t xml:space="preserve"> r</w:t>
      </w:r>
      <w:r>
        <w:rPr>
          <w:rFonts w:cs="Verdana" w:ascii="Verdana" w:hAnsi="Verdana"/>
          <w:b/>
          <w:bCs/>
          <w:i w:val="false"/>
          <w:iCs w:val="false"/>
          <w:caps w:val="false"/>
          <w:smallCaps w:val="false"/>
          <w:color w:val="auto"/>
          <w:spacing w:val="0"/>
          <w:sz w:val="34"/>
          <w:szCs w:val="34"/>
        </w:rPr>
        <w:t>appor</w:t>
      </w:r>
      <w:r>
        <w:rPr>
          <w:rFonts w:cs="Verdana" w:ascii="Verdana" w:hAnsi="Verdana"/>
          <w:b/>
          <w:bCs/>
          <w:i w:val="false"/>
          <w:iCs w:val="false"/>
          <w:caps w:val="false"/>
          <w:smallCaps w:val="false"/>
          <w:color w:val="auto"/>
          <w:spacing w:val="0"/>
          <w:sz w:val="34"/>
          <w:szCs w:val="34"/>
        </w:rPr>
        <w:t xml:space="preserve">teur de ce qui </w:t>
      </w:r>
      <w:r>
        <w:rPr>
          <w:rFonts w:cs="Verdana" w:ascii="Verdana" w:hAnsi="Verdana"/>
          <w:b/>
          <w:bCs/>
          <w:i w:val="false"/>
          <w:iCs w:val="false"/>
          <w:caps w:val="false"/>
          <w:smallCaps w:val="false"/>
          <w:color w:val="auto"/>
          <w:spacing w:val="0"/>
          <w:sz w:val="34"/>
          <w:szCs w:val="34"/>
        </w:rPr>
        <w:t xml:space="preserve">peut </w:t>
      </w:r>
      <w:r>
        <w:rPr>
          <w:rFonts w:cs="Verdana" w:ascii="Verdana" w:hAnsi="Verdana"/>
          <w:b/>
          <w:bCs/>
          <w:i w:val="false"/>
          <w:iCs w:val="false"/>
          <w:caps w:val="false"/>
          <w:smallCaps w:val="false"/>
          <w:color w:val="auto"/>
          <w:spacing w:val="0"/>
          <w:sz w:val="34"/>
          <w:szCs w:val="34"/>
        </w:rPr>
        <w:t>nous concerne</w:t>
      </w:r>
      <w:r>
        <w:rPr>
          <w:rFonts w:cs="Verdana" w:ascii="Verdana" w:hAnsi="Verdana"/>
          <w:b/>
          <w:bCs/>
          <w:i w:val="false"/>
          <w:iCs w:val="false"/>
          <w:caps w:val="false"/>
          <w:smallCaps w:val="false"/>
          <w:color w:val="auto"/>
          <w:spacing w:val="0"/>
          <w:sz w:val="34"/>
          <w:szCs w:val="34"/>
        </w:rPr>
        <w:t>r</w:t>
      </w:r>
      <w:r>
        <w:rPr>
          <w:rFonts w:cs="Verdana" w:ascii="Verdana" w:hAnsi="Verdana"/>
          <w:b/>
          <w:bCs/>
          <w:i w:val="false"/>
          <w:iCs w:val="false"/>
          <w:caps w:val="false"/>
          <w:smallCaps w:val="false"/>
          <w:color w:val="auto"/>
          <w:spacing w:val="0"/>
          <w:sz w:val="34"/>
          <w:szCs w:val="34"/>
        </w:rPr>
        <w:t xml:space="preserve"> dans l'histoire de TAC…</w:t>
      </w:r>
      <w:r/>
    </w:p>
    <w:p>
      <w:pPr>
        <w:pStyle w:val="Normal"/>
        <w:widowControl/>
        <w:bidi w:val="0"/>
        <w:spacing w:before="0" w:after="170"/>
        <w:ind w:left="0" w:right="0" w:hanging="0"/>
        <w:jc w:val="left"/>
      </w:pPr>
      <w:r>
        <w:rPr>
          <w:rFonts w:cs="Verdana" w:ascii="Verdana" w:hAnsi="Verdana"/>
          <w:b w:val="false"/>
          <w:bCs w:val="false"/>
          <w:i/>
          <w:iCs/>
          <w:caps w:val="false"/>
          <w:smallCaps w:val="false"/>
          <w:color w:val="auto"/>
          <w:spacing w:val="0"/>
          <w:sz w:val="24"/>
          <w:szCs w:val="24"/>
        </w:rPr>
        <w:t xml:space="preserve">Au tout début de TAC </w:t>
      </w:r>
      <w:r>
        <w:rPr>
          <w:rFonts w:cs="Verdana" w:ascii="Verdana" w:hAnsi="Verdana"/>
          <w:b w:val="false"/>
          <w:bCs w:val="false"/>
          <w:i/>
          <w:iCs/>
          <w:caps w:val="false"/>
          <w:smallCaps w:val="false"/>
          <w:color w:val="auto"/>
          <w:spacing w:val="0"/>
          <w:sz w:val="24"/>
          <w:szCs w:val="24"/>
        </w:rPr>
        <w:t>(fin 2014 - début 2015)</w:t>
      </w:r>
      <w:r>
        <w:rPr>
          <w:rFonts w:cs="Verdana" w:ascii="Verdana" w:hAnsi="Verdana"/>
          <w:b w:val="false"/>
          <w:bCs w:val="false"/>
          <w:i/>
          <w:iCs/>
          <w:caps w:val="false"/>
          <w:smallCaps w:val="false"/>
          <w:color w:val="auto"/>
          <w:spacing w:val="0"/>
          <w:sz w:val="24"/>
          <w:szCs w:val="24"/>
        </w:rPr>
        <w:t xml:space="preserve">, </w:t>
      </w:r>
      <w:r>
        <w:rPr>
          <w:rFonts w:cs="Verdana" w:ascii="Verdana" w:hAnsi="Verdana"/>
          <w:b w:val="false"/>
          <w:bCs w:val="false"/>
          <w:i/>
          <w:iCs/>
          <w:caps w:val="false"/>
          <w:smallCaps w:val="false"/>
          <w:color w:val="auto"/>
          <w:spacing w:val="0"/>
          <w:sz w:val="24"/>
          <w:szCs w:val="24"/>
        </w:rPr>
        <w:t xml:space="preserve">alors que TAC avait vu le jour en écho à la naissance de son « grand frère » Hart boven hard » et donc suite à la constitution du gouvernement fédéral, </w:t>
      </w:r>
      <w:r>
        <w:rPr>
          <w:rFonts w:cs="Verdana" w:ascii="Verdana" w:hAnsi="Verdana"/>
          <w:b w:val="false"/>
          <w:bCs w:val="false"/>
          <w:i/>
          <w:iCs/>
          <w:caps w:val="false"/>
          <w:smallCaps w:val="false"/>
          <w:color w:val="auto"/>
          <w:spacing w:val="0"/>
          <w:sz w:val="24"/>
          <w:szCs w:val="24"/>
        </w:rPr>
        <w:t xml:space="preserve">il y avait des AG qui réunissaient beaucoup de monde (de simples citoyens à des permanents syndicaux). </w:t>
      </w:r>
      <w:r>
        <w:rPr>
          <w:rFonts w:cs="Verdana" w:ascii="Verdana" w:hAnsi="Verdana"/>
          <w:b w:val="false"/>
          <w:bCs w:val="false"/>
          <w:i/>
          <w:iCs/>
          <w:caps w:val="false"/>
          <w:smallCaps w:val="false"/>
          <w:color w:val="auto"/>
          <w:spacing w:val="0"/>
          <w:sz w:val="24"/>
          <w:szCs w:val="24"/>
        </w:rPr>
        <w:t>Temps que je n'ai pas connu et donc dont je ne peux rien dire, ayant commencé à m'impliquer dans TAC seulement lors de la naissance de la locale de Watermael-Boistfort, à l'aube du printemps 2015.</w:t>
      </w:r>
      <w:r/>
    </w:p>
    <w:p>
      <w:pPr>
        <w:pStyle w:val="Normal"/>
        <w:widowControl/>
        <w:bidi w:val="0"/>
        <w:spacing w:before="0" w:after="170"/>
        <w:ind w:left="0" w:right="0" w:hanging="0"/>
        <w:jc w:val="left"/>
      </w:pPr>
      <w:r>
        <w:rPr>
          <w:rFonts w:cs="Verdana" w:ascii="Verdana" w:hAnsi="Verdana"/>
          <w:b w:val="false"/>
          <w:bCs w:val="false"/>
          <w:i/>
          <w:iCs/>
          <w:caps w:val="false"/>
          <w:smallCaps w:val="false"/>
          <w:color w:val="auto"/>
          <w:spacing w:val="0"/>
          <w:sz w:val="24"/>
          <w:szCs w:val="24"/>
        </w:rPr>
        <w:t xml:space="preserve">Après avoir assisté à un comité de coordination </w:t>
      </w:r>
      <w:r>
        <w:rPr>
          <w:rFonts w:cs="Verdana" w:ascii="Verdana" w:hAnsi="Verdana"/>
          <w:b w:val="false"/>
          <w:bCs w:val="false"/>
          <w:i/>
          <w:iCs/>
          <w:caps w:val="false"/>
          <w:smallCaps w:val="false"/>
          <w:color w:val="auto"/>
          <w:spacing w:val="0"/>
          <w:sz w:val="24"/>
          <w:szCs w:val="24"/>
        </w:rPr>
        <w:t>un peu plus tard</w:t>
      </w:r>
      <w:r>
        <w:rPr>
          <w:rFonts w:cs="Verdana" w:ascii="Verdana" w:hAnsi="Verdana"/>
          <w:b w:val="false"/>
          <w:bCs w:val="false"/>
          <w:i/>
          <w:iCs/>
          <w:caps w:val="false"/>
          <w:smallCaps w:val="false"/>
          <w:color w:val="auto"/>
          <w:spacing w:val="0"/>
          <w:sz w:val="24"/>
          <w:szCs w:val="24"/>
        </w:rPr>
        <w:t>, qui m'avait plutôt impressionné, j'ai suivi ce qui se passait à « TAC central » au travers de ma participation au groupe thématique qui s'occupait alors – notamment – des questions de démocratie au sein de TAC, le groupe MFF, pour « Mouvement Fonctionnement Fina</w:t>
      </w:r>
      <w:r>
        <w:rPr>
          <w:rFonts w:cs="Verdana" w:ascii="Verdana" w:hAnsi="Verdana"/>
          <w:b w:val="false"/>
          <w:bCs w:val="false"/>
          <w:i/>
          <w:iCs/>
          <w:caps w:val="false"/>
          <w:smallCaps w:val="false"/>
          <w:color w:val="auto"/>
          <w:spacing w:val="0"/>
          <w:sz w:val="24"/>
          <w:szCs w:val="24"/>
        </w:rPr>
        <w:t>n</w:t>
      </w:r>
      <w:r>
        <w:rPr>
          <w:rFonts w:cs="Verdana" w:ascii="Verdana" w:hAnsi="Verdana"/>
          <w:b w:val="false"/>
          <w:bCs w:val="false"/>
          <w:i/>
          <w:iCs/>
          <w:caps w:val="false"/>
          <w:smallCaps w:val="false"/>
          <w:color w:val="auto"/>
          <w:spacing w:val="0"/>
          <w:sz w:val="24"/>
          <w:szCs w:val="24"/>
        </w:rPr>
        <w:t xml:space="preserve">ce » </w:t>
      </w:r>
      <w:r>
        <w:rPr>
          <w:rFonts w:cs="Verdana" w:ascii="Verdana" w:hAnsi="Verdana"/>
          <w:b w:val="false"/>
          <w:bCs w:val="false"/>
          <w:i/>
          <w:iCs/>
          <w:caps w:val="false"/>
          <w:smallCaps w:val="false"/>
          <w:color w:val="auto"/>
          <w:spacing w:val="0"/>
          <w:sz w:val="24"/>
          <w:szCs w:val="24"/>
        </w:rPr>
        <w:t>(où s'était constitué un temps un sous-groupe Démocratie)</w:t>
      </w:r>
      <w:r>
        <w:rPr>
          <w:rFonts w:cs="Verdana" w:ascii="Verdana" w:hAnsi="Verdana"/>
          <w:b w:val="false"/>
          <w:bCs w:val="false"/>
          <w:i/>
          <w:iCs/>
          <w:caps w:val="false"/>
          <w:smallCaps w:val="false"/>
          <w:color w:val="auto"/>
          <w:spacing w:val="0"/>
          <w:sz w:val="24"/>
          <w:szCs w:val="24"/>
        </w:rPr>
        <w:t>, devenu quelques mois plus tard le groupe Organisation, sur la phase de son déclin.</w:t>
      </w:r>
      <w:r/>
    </w:p>
    <w:p>
      <w:pPr>
        <w:pStyle w:val="Normal"/>
        <w:widowControl/>
        <w:bidi w:val="0"/>
        <w:spacing w:before="0" w:after="170"/>
        <w:ind w:left="0" w:right="0" w:hanging="0"/>
        <w:jc w:val="left"/>
      </w:pPr>
      <w:r>
        <w:rPr>
          <w:rFonts w:cs="Verdana" w:ascii="Verdana" w:hAnsi="Verdana"/>
          <w:b w:val="false"/>
          <w:bCs w:val="false"/>
          <w:i/>
          <w:iCs/>
          <w:caps w:val="false"/>
          <w:smallCaps w:val="false"/>
          <w:color w:val="auto"/>
          <w:spacing w:val="0"/>
          <w:sz w:val="24"/>
          <w:szCs w:val="24"/>
        </w:rPr>
        <w:t xml:space="preserve">C'est à partir de ce groupe que s'est élaboré (plutôt dans la douleur et la contestation, </w:t>
      </w:r>
      <w:r>
        <w:rPr>
          <w:rFonts w:cs="Verdana" w:ascii="Verdana" w:hAnsi="Verdana"/>
          <w:b w:val="false"/>
          <w:bCs w:val="false"/>
          <w:i/>
          <w:iCs/>
          <w:caps w:val="false"/>
          <w:smallCaps w:val="false"/>
          <w:color w:val="auto"/>
          <w:spacing w:val="0"/>
          <w:sz w:val="24"/>
          <w:szCs w:val="24"/>
        </w:rPr>
        <w:t>particulièrement de la part des membres du sous-groupe Démocratie</w:t>
      </w:r>
      <w:r>
        <w:rPr>
          <w:rFonts w:cs="Verdana" w:ascii="Verdana" w:hAnsi="Verdana"/>
          <w:b w:val="false"/>
          <w:bCs w:val="false"/>
          <w:i/>
          <w:iCs/>
          <w:caps w:val="false"/>
          <w:smallCaps w:val="false"/>
          <w:color w:val="auto"/>
          <w:spacing w:val="0"/>
          <w:sz w:val="24"/>
          <w:szCs w:val="24"/>
        </w:rPr>
        <w:t>!) un modèle de fonctionnement général de TAC, rédigé par une seule personne sur base des réponses à un questionnaire, alors qu'un autre questionnaire avait été écarté, ainsi que des propositions de fonctionnement global faites par certaines locales. Modèle qui a été entériné par acclamation en assemblée générale le 20 octobre 2015 à Charleroi.</w:t>
      </w:r>
      <w:r/>
    </w:p>
    <w:p>
      <w:pPr>
        <w:pStyle w:val="Normal"/>
        <w:widowControl/>
        <w:bidi w:val="0"/>
        <w:spacing w:before="0" w:after="170"/>
        <w:ind w:left="0" w:right="0" w:hanging="0"/>
        <w:jc w:val="left"/>
      </w:pPr>
      <w:r>
        <w:rPr>
          <w:rFonts w:cs="Verdana" w:ascii="Verdana" w:hAnsi="Verdana"/>
          <w:b w:val="false"/>
          <w:bCs w:val="false"/>
          <w:i/>
          <w:iCs/>
          <w:caps w:val="false"/>
          <w:smallCaps w:val="false"/>
          <w:color w:val="auto"/>
          <w:spacing w:val="0"/>
          <w:sz w:val="24"/>
          <w:szCs w:val="24"/>
        </w:rPr>
        <w:t xml:space="preserve">Modèle qui n'a pu en fait jamais être complètement appliqué, vu notamment que ce qui avait été imaginé pour la représentation des organisations ne s'est jamais traduit dans la pratique, </w:t>
      </w:r>
      <w:r>
        <w:rPr>
          <w:rFonts w:cs="Verdana" w:ascii="Verdana" w:hAnsi="Verdana"/>
          <w:b w:val="false"/>
          <w:bCs w:val="false"/>
          <w:i/>
          <w:iCs/>
          <w:caps w:val="false"/>
          <w:smallCaps w:val="false"/>
          <w:color w:val="auto"/>
          <w:spacing w:val="0"/>
          <w:sz w:val="24"/>
          <w:szCs w:val="24"/>
        </w:rPr>
        <w:t>ne se sont d'ailleurs retrouvés dans les réu</w:t>
        <w:softHyphen/>
        <w:t>nions du comité de coordination que des délégués des groupes locaux et des groupes thématiques</w:t>
      </w:r>
      <w:r>
        <w:rPr>
          <w:rFonts w:cs="Verdana" w:ascii="Verdana" w:hAnsi="Verdana"/>
          <w:b w:val="false"/>
          <w:bCs w:val="false"/>
          <w:i/>
          <w:iCs/>
          <w:caps w:val="false"/>
          <w:smallCaps w:val="false"/>
          <w:color w:val="auto"/>
          <w:spacing w:val="0"/>
          <w:sz w:val="24"/>
          <w:szCs w:val="24"/>
        </w:rPr>
        <w:t>.</w:t>
      </w:r>
      <w:r/>
    </w:p>
    <w:p>
      <w:pPr>
        <w:pStyle w:val="Normal"/>
        <w:widowControl/>
        <w:bidi w:val="0"/>
        <w:spacing w:before="0" w:after="170"/>
        <w:ind w:left="0" w:right="0" w:hanging="0"/>
        <w:jc w:val="left"/>
      </w:pPr>
      <w:r>
        <w:rPr>
          <w:rFonts w:cs="Verdana" w:ascii="Verdana" w:hAnsi="Verdana"/>
          <w:b w:val="false"/>
          <w:bCs w:val="false"/>
          <w:i/>
          <w:iCs/>
          <w:caps w:val="false"/>
          <w:smallCaps w:val="false"/>
          <w:color w:val="auto"/>
          <w:spacing w:val="0"/>
          <w:sz w:val="24"/>
          <w:szCs w:val="24"/>
        </w:rPr>
        <w:t xml:space="preserve">Cela dit, fin printemps 2016, j'ai décidé de ne plus assister aux réunions du CC en raison de problèmes récurrents dans les prises de décision. Jusqu'à la crise qui éclata à la fin de l'année dans un cadre de nette baisse de participation, </w:t>
      </w:r>
      <w:r>
        <w:rPr>
          <w:rFonts w:cs="Verdana" w:ascii="Verdana" w:hAnsi="Verdana"/>
          <w:b w:val="false"/>
          <w:bCs w:val="false"/>
          <w:i/>
          <w:iCs/>
          <w:caps w:val="false"/>
          <w:smallCaps w:val="false"/>
          <w:color w:val="auto"/>
          <w:spacing w:val="0"/>
          <w:sz w:val="24"/>
          <w:szCs w:val="24"/>
        </w:rPr>
        <w:t xml:space="preserve">que j'ai vu comme une </w:t>
      </w:r>
      <w:r>
        <w:rPr>
          <w:rFonts w:cs="Verdana" w:ascii="Verdana" w:hAnsi="Verdana"/>
          <w:b w:val="false"/>
          <w:bCs w:val="false"/>
          <w:i/>
          <w:iCs/>
          <w:caps w:val="false"/>
          <w:smallCaps w:val="false"/>
          <w:color w:val="auto"/>
          <w:spacing w:val="0"/>
          <w:sz w:val="24"/>
          <w:szCs w:val="24"/>
        </w:rPr>
        <w:t xml:space="preserve">opportunité pour </w:t>
      </w:r>
      <w:r>
        <w:rPr>
          <w:rFonts w:cs="Verdana" w:ascii="Verdana" w:hAnsi="Verdana"/>
          <w:b w:val="false"/>
          <w:bCs w:val="false"/>
          <w:i/>
          <w:iCs/>
          <w:caps w:val="false"/>
          <w:smallCaps w:val="false"/>
          <w:color w:val="auto"/>
          <w:spacing w:val="0"/>
          <w:sz w:val="24"/>
          <w:szCs w:val="24"/>
        </w:rPr>
        <w:t>faire évolu</w:t>
      </w:r>
      <w:r>
        <w:rPr>
          <w:rFonts w:cs="Verdana" w:ascii="Verdana" w:hAnsi="Verdana"/>
          <w:b w:val="false"/>
          <w:bCs w:val="false"/>
          <w:i/>
          <w:iCs/>
          <w:caps w:val="false"/>
          <w:smallCaps w:val="false"/>
          <w:color w:val="auto"/>
          <w:spacing w:val="0"/>
          <w:sz w:val="24"/>
          <w:szCs w:val="24"/>
        </w:rPr>
        <w:t xml:space="preserve">er les choses </w:t>
      </w:r>
      <w:r>
        <w:rPr>
          <w:rFonts w:cs="Verdana" w:ascii="Verdana" w:hAnsi="Verdana"/>
          <w:b w:val="false"/>
          <w:bCs w:val="false"/>
          <w:i/>
          <w:iCs/>
          <w:caps w:val="false"/>
          <w:smallCaps w:val="false"/>
          <w:color w:val="auto"/>
          <w:spacing w:val="0"/>
          <w:sz w:val="24"/>
          <w:szCs w:val="24"/>
        </w:rPr>
        <w:t>dans le bon sens</w:t>
      </w:r>
      <w:r>
        <w:rPr>
          <w:rFonts w:cs="Verdana" w:ascii="Verdana" w:hAnsi="Verdana"/>
          <w:b w:val="false"/>
          <w:bCs w:val="false"/>
          <w:i/>
          <w:iCs/>
          <w:caps w:val="false"/>
          <w:smallCaps w:val="false"/>
          <w:color w:val="auto"/>
          <w:spacing w:val="0"/>
          <w:sz w:val="24"/>
          <w:szCs w:val="24"/>
        </w:rPr>
        <w:t>.</w:t>
      </w:r>
      <w:r/>
    </w:p>
    <w:p>
      <w:pPr>
        <w:pStyle w:val="Normal"/>
        <w:widowControl/>
        <w:bidi w:val="0"/>
        <w:spacing w:before="0" w:after="170"/>
        <w:ind w:left="0" w:right="0" w:hanging="0"/>
        <w:jc w:val="left"/>
      </w:pPr>
      <w:r>
        <w:rPr>
          <w:rFonts w:cs="Verdana" w:ascii="Verdana" w:hAnsi="Verdana"/>
          <w:b w:val="false"/>
          <w:bCs w:val="false"/>
          <w:i/>
          <w:iCs/>
          <w:caps w:val="false"/>
          <w:smallCaps w:val="false"/>
          <w:color w:val="auto"/>
          <w:spacing w:val="0"/>
          <w:sz w:val="24"/>
          <w:szCs w:val="24"/>
        </w:rPr>
        <w:t>Après un CC « homérique » (que j'attribue principalement au fait que les per</w:t>
      </w:r>
      <w:r>
        <w:rPr>
          <w:rFonts w:cs="Verdana" w:ascii="Verdana" w:hAnsi="Verdana"/>
          <w:b w:val="false"/>
          <w:bCs w:val="false"/>
          <w:i/>
          <w:iCs/>
          <w:caps w:val="false"/>
          <w:smallCaps w:val="false"/>
          <w:color w:val="auto"/>
          <w:spacing w:val="0"/>
          <w:sz w:val="24"/>
          <w:szCs w:val="24"/>
        </w:rPr>
        <w:softHyphen/>
      </w:r>
      <w:r>
        <w:rPr>
          <w:rFonts w:cs="Verdana" w:ascii="Verdana" w:hAnsi="Verdana"/>
          <w:b w:val="false"/>
          <w:bCs w:val="false"/>
          <w:i/>
          <w:iCs/>
          <w:caps w:val="false"/>
          <w:smallCaps w:val="false"/>
          <w:color w:val="auto"/>
          <w:spacing w:val="0"/>
          <w:sz w:val="24"/>
          <w:szCs w:val="24"/>
        </w:rPr>
        <w:t>sonnes qui s'occupaient alors de l'animation du CC aient voulu qu'on propose collectivement des solutions et agisse en rapport, sans passer d'abord par une phase d'établissement du « diagnostic », les désaccords manifestés amenant le retrait de celles-ci - c'est de cette époque que date la controverse entre les fourmis activistes et les cigales qui réfléchissent et parfois contestent!), Bernard Delvaux et Patrick Jonniaux ont courageusement repris le flambeau de l'animation du CC. Et il en est sorti au printemps 2017 une charte de fonctionnement des organes de coordination de TAC (à laquelle j'ai contribué dans la mesure de mes moyens).</w:t>
      </w:r>
      <w:r/>
    </w:p>
    <w:p>
      <w:pPr>
        <w:pStyle w:val="Normal"/>
        <w:widowControl/>
        <w:bidi w:val="0"/>
        <w:spacing w:before="0" w:after="170"/>
        <w:ind w:left="0" w:right="0" w:hanging="0"/>
        <w:jc w:val="left"/>
      </w:pPr>
      <w:r>
        <w:rPr>
          <w:rFonts w:cs="Verdana" w:ascii="Verdana" w:hAnsi="Verdana"/>
          <w:b w:val="false"/>
          <w:bCs w:val="false"/>
          <w:i/>
          <w:iCs/>
          <w:caps w:val="false"/>
          <w:smallCaps w:val="false"/>
          <w:color w:val="auto"/>
          <w:spacing w:val="0"/>
          <w:sz w:val="24"/>
          <w:szCs w:val="24"/>
        </w:rPr>
        <w:t xml:space="preserve">Après que nous ayons connu un certain équilibre pendant quelque mois, la baisse de participation s'est poursuivie, tandis que Bernard Delvaux décidait de se retirer de l'organisation du CC pour des raisons surtout personnelles. </w:t>
      </w:r>
      <w:r>
        <w:rPr>
          <w:rFonts w:cs="Verdana" w:ascii="Verdana" w:hAnsi="Verdana"/>
          <w:b w:val="false"/>
          <w:bCs w:val="false"/>
          <w:i/>
          <w:iCs/>
          <w:caps w:val="false"/>
          <w:smallCaps w:val="false"/>
          <w:color w:val="auto"/>
          <w:spacing w:val="0"/>
          <w:sz w:val="24"/>
          <w:szCs w:val="24"/>
        </w:rPr>
        <w:t>Patrick ne poursuivra par ailleurs pas l'animation de ses réunions au-delà de 2017… Une situation de déclin qui justifie de ne pas avoir attendu longtemps pour fixer la date d'une assemblée du mouvement en novembre, alors que pour bien la préparer, il faudrait sans doute se donner plus de temps !</w:t>
      </w: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Verdana">
    <w:charset w:val="01"/>
    <w:family w:val="swiss"/>
    <w:pitch w:val="variable"/>
  </w:font>
</w:fonts>
</file>

<file path=word/settings.xml><?xml version="1.0" encoding="utf-8"?>
<w:settings xmlns:w="http://schemas.openxmlformats.org/wordprocessingml/2006/main">
  <w:zoom w:percent="15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w:cs="FreeSans"/>
        <w:sz w:val="24"/>
        <w:szCs w:val="24"/>
        <w:lang w:val="fr-BE" w:eastAsia="zh-CN" w:bidi="hi-IN"/>
      </w:rPr>
    </w:rPrDefault>
    <w:pPrDefault>
      <w:pPr/>
    </w:pPrDefault>
  </w:docDefaults>
  <w:style w:type="paragraph" w:styleId="Normal">
    <w:name w:val="Normal"/>
    <w:pPr>
      <w:widowControl w:val="false"/>
      <w:suppressAutoHyphens w:val="true"/>
    </w:pPr>
    <w:rPr>
      <w:rFonts w:ascii="Liberation Serif" w:hAnsi="Liberation Serif" w:eastAsia="Droid Sans" w:cs="FreeSans"/>
      <w:color w:val="auto"/>
      <w:sz w:val="24"/>
      <w:szCs w:val="24"/>
      <w:lang w:val="fr-BE" w:eastAsia="zh-CN" w:bidi="hi-IN"/>
    </w:rPr>
  </w:style>
  <w:style w:type="paragraph" w:styleId="Titre">
    <w:name w:val="Titre"/>
    <w:basedOn w:val="Normal"/>
    <w:next w:val="Corpsdetexte"/>
    <w:pPr>
      <w:keepNext/>
      <w:spacing w:before="240" w:after="120"/>
    </w:pPr>
    <w:rPr>
      <w:rFonts w:ascii="Liberation Sans" w:hAnsi="Liberation Sans" w:eastAsia="Droid Sans" w:cs="FreeSans"/>
      <w:sz w:val="28"/>
      <w:szCs w:val="28"/>
    </w:rPr>
  </w:style>
  <w:style w:type="paragraph" w:styleId="Corpsdetexte">
    <w:name w:val="Corps de texte"/>
    <w:basedOn w:val="Normal"/>
    <w:pPr>
      <w:spacing w:lineRule="auto" w:line="288" w:before="0" w:after="140"/>
    </w:pPr>
    <w:rPr/>
  </w:style>
  <w:style w:type="paragraph" w:styleId="Liste">
    <w:name w:val="Liste"/>
    <w:basedOn w:val="Corpsdetexte"/>
    <w:pPr/>
    <w:rPr>
      <w:rFonts w:cs="FreeSans"/>
    </w:rPr>
  </w:style>
  <w:style w:type="paragraph" w:styleId="Lgende">
    <w:name w:val="Légende"/>
    <w:basedOn w:val="Normal"/>
    <w:pPr>
      <w:suppressLineNumbers/>
      <w:spacing w:before="120" w:after="120"/>
    </w:pPr>
    <w:rPr>
      <w:rFonts w:cs="FreeSans"/>
      <w:i/>
      <w:iCs/>
      <w:sz w:val="24"/>
      <w:szCs w:val="24"/>
    </w:rPr>
  </w:style>
  <w:style w:type="paragraph" w:styleId="Index">
    <w:name w:val="Index"/>
    <w:basedOn w:val="Normal"/>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136</TotalTime>
  <Application>LibreOffice/4.3.3.2$Linux_x86 LibreOffice_project/430m0$Build-2</Application>
  <Paragraphs>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2017-10-31T00:14:43Z</dcterms:created>
  <dc:creator>Andreé Leclercq</dc:creator>
  <dc:language>de-DE</dc:language>
  <cp:lastModifiedBy>Andreé Leclercq</cp:lastModifiedBy>
  <dcterms:modified xsi:type="dcterms:W3CDTF">2017-10-31T00:17:00Z</dcterms:modified>
  <cp:revision>2</cp:revision>
</cp:coreProperties>
</file>