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D7F" w:rsidRPr="00FF64D6" w:rsidRDefault="00980D7F" w:rsidP="00980D7F">
      <w:pPr>
        <w:jc w:val="both"/>
        <w:rPr>
          <w:sz w:val="32"/>
          <w:u w:val="single"/>
          <w:lang w:val="fr-FR"/>
        </w:rPr>
      </w:pPr>
      <w:r w:rsidRPr="00FF64D6">
        <w:rPr>
          <w:sz w:val="32"/>
          <w:u w:val="single"/>
          <w:lang w:val="fr-FR"/>
        </w:rPr>
        <w:t>CR TAC 09-02</w:t>
      </w:r>
    </w:p>
    <w:p w:rsidR="00980D7F" w:rsidRPr="00FF64D6" w:rsidRDefault="00980D7F" w:rsidP="00980D7F">
      <w:pPr>
        <w:jc w:val="both"/>
        <w:rPr>
          <w:lang w:val="fr-FR"/>
        </w:rPr>
      </w:pPr>
    </w:p>
    <w:p w:rsidR="00980D7F" w:rsidRPr="00FF64D6" w:rsidRDefault="00980D7F" w:rsidP="00980D7F">
      <w:pPr>
        <w:jc w:val="both"/>
        <w:rPr>
          <w:lang w:val="fr-FR"/>
        </w:rPr>
      </w:pPr>
      <w:r w:rsidRPr="00FF64D6">
        <w:rPr>
          <w:lang w:val="fr-FR"/>
        </w:rPr>
        <w:t>Présents: Jean-Pierre, Claudine, Françoise, Mona, Maïté, Myriam, Lara, Olivier</w:t>
      </w:r>
      <w:r w:rsidR="0075188F">
        <w:rPr>
          <w:lang w:val="fr-FR"/>
        </w:rPr>
        <w:t>, Robert</w:t>
      </w:r>
    </w:p>
    <w:p w:rsidR="00980D7F" w:rsidRPr="00FF64D6" w:rsidRDefault="00980D7F" w:rsidP="00980D7F">
      <w:pPr>
        <w:jc w:val="both"/>
        <w:rPr>
          <w:lang w:val="fr-FR"/>
        </w:rPr>
      </w:pPr>
      <w:r w:rsidRPr="00FF64D6">
        <w:rPr>
          <w:lang w:val="fr-FR"/>
        </w:rPr>
        <w:t>Excusés: Alice, Henri V.</w:t>
      </w:r>
    </w:p>
    <w:p w:rsidR="00980D7F" w:rsidRPr="00FF64D6" w:rsidRDefault="00980D7F" w:rsidP="00980D7F">
      <w:pPr>
        <w:jc w:val="both"/>
        <w:rPr>
          <w:lang w:val="fr-FR"/>
        </w:rPr>
      </w:pPr>
    </w:p>
    <w:p w:rsidR="00980D7F" w:rsidRPr="00FF64D6" w:rsidRDefault="00980D7F" w:rsidP="00980D7F">
      <w:pPr>
        <w:pStyle w:val="Paragraphedeliste"/>
        <w:numPr>
          <w:ilvl w:val="0"/>
          <w:numId w:val="1"/>
        </w:numPr>
        <w:jc w:val="both"/>
        <w:rPr>
          <w:b/>
          <w:lang w:val="fr-FR"/>
        </w:rPr>
      </w:pPr>
      <w:r w:rsidRPr="00FF64D6">
        <w:rPr>
          <w:b/>
          <w:lang w:val="fr-FR"/>
        </w:rPr>
        <w:t xml:space="preserve">Approbation du CR </w:t>
      </w:r>
      <w:r w:rsidRPr="00FF64D6">
        <w:rPr>
          <w:b/>
          <w:lang w:val="fr-FR"/>
        </w:rPr>
        <w:sym w:font="Wingdings" w:char="F0E0"/>
      </w:r>
      <w:r w:rsidRPr="00FF64D6">
        <w:rPr>
          <w:b/>
          <w:lang w:val="fr-FR"/>
        </w:rPr>
        <w:t xml:space="preserve"> Ok</w:t>
      </w:r>
    </w:p>
    <w:p w:rsidR="00980D7F" w:rsidRPr="00FF64D6" w:rsidRDefault="00980D7F" w:rsidP="00980D7F">
      <w:pPr>
        <w:pStyle w:val="Paragraphedeliste"/>
        <w:numPr>
          <w:ilvl w:val="0"/>
          <w:numId w:val="1"/>
        </w:numPr>
        <w:jc w:val="both"/>
        <w:rPr>
          <w:b/>
          <w:lang w:val="fr-FR"/>
        </w:rPr>
      </w:pPr>
      <w:r w:rsidRPr="00FF64D6">
        <w:rPr>
          <w:b/>
          <w:lang w:val="fr-FR"/>
        </w:rPr>
        <w:t xml:space="preserve">Approbation de l’OJ </w:t>
      </w:r>
      <w:r w:rsidRPr="00FF64D6">
        <w:rPr>
          <w:b/>
          <w:lang w:val="fr-FR"/>
        </w:rPr>
        <w:sym w:font="Wingdings" w:char="F0E0"/>
      </w:r>
      <w:r w:rsidRPr="00FF64D6">
        <w:rPr>
          <w:b/>
          <w:lang w:val="fr-FR"/>
        </w:rPr>
        <w:t xml:space="preserve"> Ok</w:t>
      </w:r>
    </w:p>
    <w:p w:rsidR="00980D7F" w:rsidRPr="00FF64D6" w:rsidRDefault="00980D7F" w:rsidP="00980D7F">
      <w:pPr>
        <w:jc w:val="both"/>
        <w:rPr>
          <w:b/>
          <w:lang w:val="fr-FR"/>
        </w:rPr>
      </w:pPr>
    </w:p>
    <w:p w:rsidR="00980D7F" w:rsidRPr="00FF64D6" w:rsidRDefault="00980D7F" w:rsidP="00980D7F">
      <w:pPr>
        <w:pStyle w:val="Paragraphedeliste"/>
        <w:numPr>
          <w:ilvl w:val="0"/>
          <w:numId w:val="1"/>
        </w:numPr>
        <w:jc w:val="both"/>
        <w:rPr>
          <w:b/>
          <w:lang w:val="fr-FR"/>
        </w:rPr>
      </w:pPr>
      <w:r w:rsidRPr="00FF64D6">
        <w:rPr>
          <w:b/>
          <w:lang w:val="fr-FR"/>
        </w:rPr>
        <w:t>Discussion de fond sur l’appel du MPOC</w:t>
      </w:r>
    </w:p>
    <w:p w:rsidR="00980D7F" w:rsidRPr="00FF64D6" w:rsidRDefault="00980D7F" w:rsidP="00980D7F">
      <w:pPr>
        <w:jc w:val="both"/>
        <w:rPr>
          <w:lang w:val="fr-FR"/>
        </w:rPr>
      </w:pPr>
    </w:p>
    <w:p w:rsidR="00980D7F" w:rsidRPr="00FF64D6" w:rsidRDefault="001B1D79" w:rsidP="00980D7F">
      <w:pPr>
        <w:jc w:val="both"/>
        <w:rPr>
          <w:lang w:val="fr-FR"/>
        </w:rPr>
      </w:pPr>
      <w:r>
        <w:rPr>
          <w:lang w:val="fr-FR"/>
        </w:rPr>
        <w:t>C</w:t>
      </w:r>
      <w:r w:rsidR="00980D7F" w:rsidRPr="00FF64D6">
        <w:rPr>
          <w:lang w:val="fr-FR"/>
        </w:rPr>
        <w:t>: L’appel du MPOC rencontre en tout point nos balises. Dans les objectifs et intentions tous les mots sont dans les deux textes.</w:t>
      </w:r>
    </w:p>
    <w:p w:rsidR="00980D7F" w:rsidRPr="00FF64D6" w:rsidRDefault="00980D7F" w:rsidP="00980D7F">
      <w:pPr>
        <w:jc w:val="both"/>
        <w:rPr>
          <w:lang w:val="fr-FR"/>
        </w:rPr>
      </w:pPr>
    </w:p>
    <w:p w:rsidR="00980D7F" w:rsidRPr="00FF64D6" w:rsidRDefault="00980D7F" w:rsidP="00980D7F">
      <w:pPr>
        <w:jc w:val="both"/>
        <w:rPr>
          <w:lang w:val="fr-FR"/>
        </w:rPr>
      </w:pPr>
      <w:r w:rsidRPr="00FF64D6">
        <w:rPr>
          <w:lang w:val="fr-FR"/>
        </w:rPr>
        <w:t>JP: le MOPC a été créé en 2009 après un</w:t>
      </w:r>
      <w:r w:rsidR="0075188F">
        <w:rPr>
          <w:lang w:val="fr-FR"/>
        </w:rPr>
        <w:t xml:space="preserve"> processus de 9 mois pour élabo</w:t>
      </w:r>
      <w:r w:rsidRPr="00FF64D6">
        <w:rPr>
          <w:lang w:val="fr-FR"/>
        </w:rPr>
        <w:t xml:space="preserve">rer le manifeste entre 50 et 60 personnes. Après ces débats, on a adopté le manifeste et les </w:t>
      </w:r>
      <w:r w:rsidR="0075188F" w:rsidRPr="00FF64D6">
        <w:rPr>
          <w:lang w:val="fr-FR"/>
        </w:rPr>
        <w:t>statuts</w:t>
      </w:r>
      <w:r w:rsidRPr="00FF64D6">
        <w:rPr>
          <w:lang w:val="fr-FR"/>
        </w:rPr>
        <w:t xml:space="preserve"> et le MPOC était créé. C’est vrai que les termes des balises de TAC se retrouvent dans l’appel du MPOC mais l’inverse n’est pas vrai. J’exprime le souhait qu’à TAC on arrive a définir plus précisément de ce qu’on parle. Ce qu’on trouve au MPOC et qu’on ne trouve pas dans TAC c’est l’objection sur la croissance. Dans les balises de TAC, il y a la balise écologique (“tournant le dos au productivisme”)</w:t>
      </w:r>
    </w:p>
    <w:p w:rsidR="00980D7F" w:rsidRPr="00FF64D6" w:rsidRDefault="00980D7F" w:rsidP="00980D7F">
      <w:pPr>
        <w:jc w:val="both"/>
        <w:rPr>
          <w:lang w:val="fr-FR"/>
        </w:rPr>
      </w:pPr>
    </w:p>
    <w:p w:rsidR="00FF64D6" w:rsidRPr="00FF64D6" w:rsidRDefault="00980D7F" w:rsidP="00980D7F">
      <w:pPr>
        <w:jc w:val="both"/>
        <w:rPr>
          <w:lang w:val="fr-FR"/>
        </w:rPr>
      </w:pPr>
      <w:r w:rsidRPr="00FF64D6">
        <w:rPr>
          <w:lang w:val="fr-FR"/>
        </w:rPr>
        <w:t xml:space="preserve">C: Dans le manifeste la croissance est dénoncée comme étant la cause de tout ce qui ne va pas </w:t>
      </w:r>
      <w:r w:rsidR="00FF64D6">
        <w:rPr>
          <w:lang w:val="fr-FR"/>
        </w:rPr>
        <w:t>aujourd’hui</w:t>
      </w:r>
      <w:r w:rsidRPr="00FF64D6">
        <w:rPr>
          <w:lang w:val="fr-FR"/>
        </w:rPr>
        <w:t>. L’accent est beaucoup plus mis sur le système politique. Au MPOC on se mouille plus. Nos balises sont un peu un résumé du manifeste.</w:t>
      </w:r>
    </w:p>
    <w:p w:rsidR="00FF64D6" w:rsidRPr="00FF64D6" w:rsidRDefault="00FF64D6" w:rsidP="00980D7F">
      <w:pPr>
        <w:jc w:val="both"/>
        <w:rPr>
          <w:lang w:val="fr-FR"/>
        </w:rPr>
      </w:pPr>
    </w:p>
    <w:p w:rsidR="00FF64D6" w:rsidRPr="00FF64D6" w:rsidRDefault="00FF64D6" w:rsidP="00980D7F">
      <w:pPr>
        <w:jc w:val="both"/>
        <w:rPr>
          <w:lang w:val="fr-FR"/>
        </w:rPr>
      </w:pPr>
      <w:r w:rsidRPr="00FF64D6">
        <w:rPr>
          <w:lang w:val="fr-FR"/>
        </w:rPr>
        <w:t>JP: Ce que je souhaite</w:t>
      </w:r>
      <w:r w:rsidR="001B1D79">
        <w:rPr>
          <w:lang w:val="fr-FR"/>
        </w:rPr>
        <w:t xml:space="preserve"> c’est que dans TAC on recherche</w:t>
      </w:r>
      <w:r w:rsidRPr="00FF64D6">
        <w:rPr>
          <w:lang w:val="fr-FR"/>
        </w:rPr>
        <w:t xml:space="preserve"> plus les causes et qu’on </w:t>
      </w:r>
      <w:r w:rsidR="001B1D79">
        <w:rPr>
          <w:lang w:val="fr-FR"/>
        </w:rPr>
        <w:t>recherche</w:t>
      </w:r>
      <w:r w:rsidRPr="00FF64D6">
        <w:rPr>
          <w:lang w:val="fr-FR"/>
        </w:rPr>
        <w:t xml:space="preserve"> comment y remédier.</w:t>
      </w:r>
    </w:p>
    <w:p w:rsidR="00FF64D6" w:rsidRPr="00FF64D6" w:rsidRDefault="00FF64D6" w:rsidP="00980D7F">
      <w:pPr>
        <w:jc w:val="both"/>
        <w:rPr>
          <w:lang w:val="fr-FR"/>
        </w:rPr>
      </w:pPr>
    </w:p>
    <w:p w:rsidR="00FF64D6" w:rsidRDefault="00FF64D6" w:rsidP="00980D7F">
      <w:pPr>
        <w:jc w:val="both"/>
        <w:rPr>
          <w:lang w:val="fr-FR"/>
        </w:rPr>
      </w:pPr>
      <w:r w:rsidRPr="00FF64D6">
        <w:rPr>
          <w:lang w:val="fr-FR"/>
        </w:rPr>
        <w:t>M</w:t>
      </w:r>
      <w:r>
        <w:rPr>
          <w:lang w:val="fr-FR"/>
        </w:rPr>
        <w:t>1</w:t>
      </w:r>
      <w:r w:rsidRPr="00FF64D6">
        <w:rPr>
          <w:lang w:val="fr-FR"/>
        </w:rPr>
        <w:t>: Dans le MPOC, ils sont plus dans l’analyse mais TAC est fort dans l’action aussi. Le MPOC est intéressant mais on ne les connaît pas tellement, on ne les voit pas tellement.</w:t>
      </w:r>
      <w:r>
        <w:rPr>
          <w:lang w:val="fr-FR"/>
        </w:rPr>
        <w:t xml:space="preserve"> </w:t>
      </w:r>
    </w:p>
    <w:p w:rsidR="00FF64D6" w:rsidRDefault="00FF64D6" w:rsidP="00980D7F">
      <w:pPr>
        <w:jc w:val="both"/>
        <w:rPr>
          <w:lang w:val="fr-FR"/>
        </w:rPr>
      </w:pPr>
    </w:p>
    <w:p w:rsidR="00FF64D6" w:rsidRDefault="00FF64D6" w:rsidP="00980D7F">
      <w:pPr>
        <w:jc w:val="both"/>
        <w:rPr>
          <w:lang w:val="fr-FR"/>
        </w:rPr>
      </w:pPr>
      <w:r>
        <w:rPr>
          <w:lang w:val="fr-FR"/>
        </w:rPr>
        <w:t>JP : Dans le MPOC, les gens n’ont pas le souci d’avoir de la visibilité à chaque fois qu’il faut quelque chose. Au contraire de TAC. Le but est de populariser les idées de la décroissance choisies.</w:t>
      </w:r>
    </w:p>
    <w:p w:rsidR="00FF64D6" w:rsidRDefault="00FF64D6" w:rsidP="00980D7F">
      <w:pPr>
        <w:jc w:val="both"/>
        <w:rPr>
          <w:lang w:val="fr-FR"/>
        </w:rPr>
      </w:pPr>
    </w:p>
    <w:p w:rsidR="00FF64D6" w:rsidRDefault="00FF64D6" w:rsidP="00980D7F">
      <w:pPr>
        <w:jc w:val="both"/>
        <w:rPr>
          <w:lang w:val="fr-FR"/>
        </w:rPr>
      </w:pPr>
      <w:r>
        <w:rPr>
          <w:lang w:val="fr-FR"/>
        </w:rPr>
        <w:t>C : Le manifeste manque de proposition concrète. Des jolis mots mais comment faire pour changer ça ?</w:t>
      </w:r>
    </w:p>
    <w:p w:rsidR="00FF64D6" w:rsidRDefault="00FF64D6" w:rsidP="00980D7F">
      <w:pPr>
        <w:jc w:val="both"/>
        <w:rPr>
          <w:lang w:val="fr-FR"/>
        </w:rPr>
      </w:pPr>
    </w:p>
    <w:p w:rsidR="00FF64D6" w:rsidRDefault="00FF64D6" w:rsidP="00980D7F">
      <w:pPr>
        <w:jc w:val="both"/>
        <w:rPr>
          <w:lang w:val="fr-FR"/>
        </w:rPr>
      </w:pPr>
      <w:r>
        <w:rPr>
          <w:lang w:val="fr-FR"/>
        </w:rPr>
        <w:t xml:space="preserve">JP : Il y a trois niveaux  d’actions : Micro/ </w:t>
      </w:r>
      <w:proofErr w:type="spellStart"/>
      <w:r>
        <w:rPr>
          <w:lang w:val="fr-FR"/>
        </w:rPr>
        <w:t>Meso</w:t>
      </w:r>
      <w:proofErr w:type="spellEnd"/>
      <w:r>
        <w:rPr>
          <w:lang w:val="fr-FR"/>
        </w:rPr>
        <w:t xml:space="preserve"> / Macro. Micro : chacun petites action, </w:t>
      </w:r>
      <w:proofErr w:type="spellStart"/>
      <w:r>
        <w:rPr>
          <w:lang w:val="fr-FR"/>
        </w:rPr>
        <w:t>Meso</w:t>
      </w:r>
      <w:proofErr w:type="spellEnd"/>
      <w:r>
        <w:rPr>
          <w:lang w:val="fr-FR"/>
        </w:rPr>
        <w:t> : actions collectives Macro : Niveau politique et faire pression pour obtenir un changement au niveau des lois. Il faut au moins agir à deux des trois niveaux pour être efficace.</w:t>
      </w:r>
      <w:r w:rsidR="0075188F">
        <w:rPr>
          <w:lang w:val="fr-FR"/>
        </w:rPr>
        <w:t xml:space="preserve"> Au niveau macro, il y a des divergences sur la manière de travailler (agir sur les élections et le système en place ou agir contre le système et alternatives). Il y a différents chemins complémentaires.</w:t>
      </w:r>
    </w:p>
    <w:p w:rsidR="00FF64D6" w:rsidRDefault="00FF64D6" w:rsidP="00980D7F">
      <w:pPr>
        <w:jc w:val="both"/>
        <w:rPr>
          <w:lang w:val="fr-FR"/>
        </w:rPr>
      </w:pPr>
    </w:p>
    <w:p w:rsidR="0075188F" w:rsidRDefault="00FF64D6" w:rsidP="00980D7F">
      <w:pPr>
        <w:jc w:val="both"/>
        <w:rPr>
          <w:lang w:val="fr-FR"/>
        </w:rPr>
      </w:pPr>
      <w:r>
        <w:rPr>
          <w:lang w:val="fr-FR"/>
        </w:rPr>
        <w:t>M : En étant au deuxième niveau, les gens nous voient faire ça et forcément on peut grandir.</w:t>
      </w:r>
    </w:p>
    <w:p w:rsidR="0075188F" w:rsidRDefault="0075188F" w:rsidP="00980D7F">
      <w:pPr>
        <w:jc w:val="both"/>
        <w:rPr>
          <w:lang w:val="fr-FR"/>
        </w:rPr>
      </w:pPr>
    </w:p>
    <w:p w:rsidR="0075188F" w:rsidRDefault="0075188F" w:rsidP="00980D7F">
      <w:pPr>
        <w:jc w:val="both"/>
        <w:rPr>
          <w:lang w:val="fr-FR"/>
        </w:rPr>
      </w:pPr>
      <w:r>
        <w:rPr>
          <w:lang w:val="fr-FR"/>
        </w:rPr>
        <w:t>O : Je suis d’accord avec les différents constats que le MPOC pose mais n’est pas d’accord avec la suite du manifeste et les solutions proposé</w:t>
      </w:r>
      <w:r w:rsidR="001B1D79">
        <w:rPr>
          <w:lang w:val="fr-FR"/>
        </w:rPr>
        <w:t>es</w:t>
      </w:r>
      <w:r>
        <w:rPr>
          <w:lang w:val="fr-FR"/>
        </w:rPr>
        <w:t xml:space="preserve">. Le slogan de décroissance ne résous pas les questions d’emploi, du chômage et le mieux vivre. Mais peut se poser la question environnementale. Le MPOC refuse la croissance comme solution mais ne propose rien en contre partie. Exemple : Est-ce que la décroissance promeut la démocratie directe ou participative ? C’est chouette comme un mot marteau mais il faut trouver d’autres mots pour un système alternatif. </w:t>
      </w:r>
    </w:p>
    <w:p w:rsidR="0075188F" w:rsidRDefault="0075188F" w:rsidP="00980D7F">
      <w:pPr>
        <w:jc w:val="both"/>
        <w:rPr>
          <w:lang w:val="fr-FR"/>
        </w:rPr>
      </w:pPr>
    </w:p>
    <w:p w:rsidR="008B0F27" w:rsidRDefault="0075188F" w:rsidP="00980D7F">
      <w:pPr>
        <w:jc w:val="both"/>
        <w:rPr>
          <w:lang w:val="fr-FR"/>
        </w:rPr>
      </w:pPr>
      <w:r>
        <w:rPr>
          <w:lang w:val="fr-FR"/>
        </w:rPr>
        <w:t xml:space="preserve">R : Bien distinguer les niveaux </w:t>
      </w:r>
      <w:proofErr w:type="spellStart"/>
      <w:r>
        <w:rPr>
          <w:lang w:val="fr-FR"/>
        </w:rPr>
        <w:t>Meso</w:t>
      </w:r>
      <w:proofErr w:type="spellEnd"/>
      <w:r>
        <w:rPr>
          <w:lang w:val="fr-FR"/>
        </w:rPr>
        <w:t>/macro. J’étais étonné que tu cite</w:t>
      </w:r>
      <w:r w:rsidR="001B1D79">
        <w:rPr>
          <w:lang w:val="fr-FR"/>
        </w:rPr>
        <w:t>s</w:t>
      </w:r>
      <w:r>
        <w:rPr>
          <w:lang w:val="fr-FR"/>
        </w:rPr>
        <w:t xml:space="preserve"> à coté de l’autre le collectif no transat et le </w:t>
      </w:r>
      <w:proofErr w:type="spellStart"/>
      <w:r>
        <w:rPr>
          <w:lang w:val="fr-FR"/>
        </w:rPr>
        <w:t>repair’café</w:t>
      </w:r>
      <w:proofErr w:type="spellEnd"/>
      <w:r>
        <w:rPr>
          <w:lang w:val="fr-FR"/>
        </w:rPr>
        <w:t>. Le collectif no transat est local à LLN mais s’inscrit dans un mouvement global de lutte contre les traités transatlanti</w:t>
      </w:r>
      <w:r w:rsidR="001B1D79">
        <w:rPr>
          <w:lang w:val="fr-FR"/>
        </w:rPr>
        <w:t xml:space="preserve">ques. Les </w:t>
      </w:r>
      <w:proofErr w:type="spellStart"/>
      <w:r w:rsidR="001B1D79">
        <w:rPr>
          <w:lang w:val="fr-FR"/>
        </w:rPr>
        <w:t>repair’café</w:t>
      </w:r>
      <w:proofErr w:type="spellEnd"/>
      <w:r w:rsidR="001B1D79">
        <w:rPr>
          <w:lang w:val="fr-FR"/>
        </w:rPr>
        <w:t xml:space="preserve"> sont locaux</w:t>
      </w:r>
      <w:r>
        <w:rPr>
          <w:lang w:val="fr-FR"/>
        </w:rPr>
        <w:t xml:space="preserve"> et s’inscrive</w:t>
      </w:r>
      <w:r w:rsidR="001B1D79">
        <w:rPr>
          <w:lang w:val="fr-FR"/>
        </w:rPr>
        <w:t>nt</w:t>
      </w:r>
      <w:r>
        <w:rPr>
          <w:lang w:val="fr-FR"/>
        </w:rPr>
        <w:t xml:space="preserve"> dans une lutte contre l’</w:t>
      </w:r>
      <w:r w:rsidR="008B0F27">
        <w:rPr>
          <w:lang w:val="fr-FR"/>
        </w:rPr>
        <w:t>obsolescence programmée. Il y a un problème de lien entre différents niveaux qui se passe entre différentes actions.</w:t>
      </w:r>
    </w:p>
    <w:p w:rsidR="008B0F27" w:rsidRDefault="008B0F27" w:rsidP="00980D7F">
      <w:pPr>
        <w:jc w:val="both"/>
        <w:rPr>
          <w:lang w:val="fr-FR"/>
        </w:rPr>
      </w:pPr>
    </w:p>
    <w:p w:rsidR="00CF560C" w:rsidRDefault="008B0F27" w:rsidP="00980D7F">
      <w:pPr>
        <w:jc w:val="both"/>
        <w:rPr>
          <w:lang w:val="fr-FR"/>
        </w:rPr>
      </w:pPr>
      <w:r>
        <w:rPr>
          <w:lang w:val="fr-FR"/>
        </w:rPr>
        <w:t>C : Je pense que O est un peu réducteur sur les liens entre la décroissance et comment en sortir. Ces propositions sont présente</w:t>
      </w:r>
      <w:r w:rsidR="00CF560C">
        <w:rPr>
          <w:lang w:val="fr-FR"/>
        </w:rPr>
        <w:t>s</w:t>
      </w:r>
      <w:r>
        <w:rPr>
          <w:lang w:val="fr-FR"/>
        </w:rPr>
        <w:t xml:space="preserve"> dans le manifeste.</w:t>
      </w:r>
    </w:p>
    <w:p w:rsidR="00CF560C" w:rsidRDefault="00CF560C" w:rsidP="00980D7F">
      <w:pPr>
        <w:jc w:val="both"/>
        <w:rPr>
          <w:lang w:val="fr-FR"/>
        </w:rPr>
      </w:pPr>
    </w:p>
    <w:p w:rsidR="00546CE3" w:rsidRDefault="00CF560C" w:rsidP="00980D7F">
      <w:pPr>
        <w:jc w:val="both"/>
        <w:rPr>
          <w:lang w:val="fr-FR"/>
        </w:rPr>
      </w:pPr>
      <w:r>
        <w:rPr>
          <w:lang w:val="fr-FR"/>
        </w:rPr>
        <w:t>M2 : Usage des termes. La décroissance c’est un terme assez précis et assez clair. C’est diminuer sa consommation et changer son mode de vie. Il me semble que c’est assez clair et pas très attrayant.</w:t>
      </w:r>
      <w:r w:rsidR="00546CE3">
        <w:rPr>
          <w:lang w:val="fr-FR"/>
        </w:rPr>
        <w:t xml:space="preserve"> </w:t>
      </w:r>
    </w:p>
    <w:p w:rsidR="00546CE3" w:rsidRDefault="00546CE3" w:rsidP="00980D7F">
      <w:pPr>
        <w:jc w:val="both"/>
        <w:rPr>
          <w:lang w:val="fr-FR"/>
        </w:rPr>
      </w:pPr>
    </w:p>
    <w:p w:rsidR="00546CE3" w:rsidRDefault="00546CE3" w:rsidP="00980D7F">
      <w:pPr>
        <w:jc w:val="both"/>
        <w:rPr>
          <w:lang w:val="fr-FR"/>
        </w:rPr>
      </w:pPr>
      <w:r>
        <w:rPr>
          <w:lang w:val="fr-FR"/>
        </w:rPr>
        <w:t>JP : La décroissance ce sont des idées de plus en plus populaire. Et ce grâce à au MPOC. Les objecteurs de croissance sont tous pour la décroissance en Belgique. C’est une situation pour la Belgique, peut être pas pour tout les pays du monde ? Cette année l’utilisation des ressources pour la planète est arrivée en aout. Tant qu’on est pas arrivé au 31 décembre il faut décroitre pour ne pas épuiser la planète. Mais on ne décroit pas de la même panière en Belgique qu’au Burkina Faso.</w:t>
      </w:r>
    </w:p>
    <w:p w:rsidR="00546CE3" w:rsidRDefault="00546CE3" w:rsidP="00980D7F">
      <w:pPr>
        <w:jc w:val="both"/>
        <w:rPr>
          <w:lang w:val="fr-FR"/>
        </w:rPr>
      </w:pPr>
    </w:p>
    <w:p w:rsidR="00546CE3" w:rsidRDefault="00546CE3" w:rsidP="00980D7F">
      <w:pPr>
        <w:jc w:val="both"/>
        <w:rPr>
          <w:lang w:val="fr-FR"/>
        </w:rPr>
      </w:pPr>
      <w:r>
        <w:rPr>
          <w:lang w:val="fr-FR"/>
        </w:rPr>
        <w:t xml:space="preserve">F : C’est un manifeste donc c’est un plan d’action. Ca pourrait vouloir dire qu’il y a d’autres documents plus opérationnels. Il me semble que cette réflexion est plus importante. Il faut utiliser des mots qui ont du poids. Ce qui est important c’est que c’est un mouvement un peu précurseur. </w:t>
      </w:r>
    </w:p>
    <w:p w:rsidR="00904669" w:rsidRDefault="00546CE3" w:rsidP="00980D7F">
      <w:pPr>
        <w:jc w:val="both"/>
        <w:rPr>
          <w:lang w:val="fr-FR"/>
        </w:rPr>
      </w:pPr>
      <w:r>
        <w:rPr>
          <w:lang w:val="fr-FR"/>
        </w:rPr>
        <w:t xml:space="preserve">Il y a beaucoup de gens qui n’avancent pas comme nous. Pas au même rythme que chacun. Chacun le vit personnellement. Ca met du temps de changer. </w:t>
      </w:r>
      <w:r w:rsidR="002F2E75">
        <w:rPr>
          <w:lang w:val="fr-FR"/>
        </w:rPr>
        <w:t>Autour de la table, il y a des plus jeunes et des moins jeunes. Et ceux qui ont le plus de mal à changer de rythme, se sont les familles avec des enfants. Ce sont des personnes qui n’ont plus le temps de prendre le temps. C’est un groupe qui est en danger. Un groupe oublié dans la société c’est le groupe des plus âgés. Il n’y a pas d’attention appropriée à ce groupe de citoyen qui devient de plus en plus grande.</w:t>
      </w:r>
      <w:r w:rsidR="00904669">
        <w:rPr>
          <w:lang w:val="fr-FR"/>
        </w:rPr>
        <w:t xml:space="preserve"> Dans les années 70-80 on parlait déjà du changement démographique qui allait y avoir en Belgique. Pourtant il y a très peu de prise en charge de se groupe social alors qu’on s’attendais à le voir venir. </w:t>
      </w:r>
    </w:p>
    <w:p w:rsidR="00904669" w:rsidRDefault="00904669" w:rsidP="00980D7F">
      <w:pPr>
        <w:jc w:val="both"/>
        <w:rPr>
          <w:lang w:val="fr-FR"/>
        </w:rPr>
      </w:pPr>
      <w:r>
        <w:rPr>
          <w:lang w:val="fr-FR"/>
        </w:rPr>
        <w:t>Mon problème pour moi est comment faire accéder d’autres groupes de personnes, qui n’ont pas le temps.</w:t>
      </w:r>
    </w:p>
    <w:p w:rsidR="00904669" w:rsidRDefault="00904669" w:rsidP="00980D7F">
      <w:pPr>
        <w:jc w:val="both"/>
        <w:rPr>
          <w:lang w:val="fr-FR"/>
        </w:rPr>
      </w:pPr>
    </w:p>
    <w:p w:rsidR="00904669" w:rsidRDefault="00904669" w:rsidP="00980D7F">
      <w:pPr>
        <w:jc w:val="both"/>
        <w:rPr>
          <w:lang w:val="fr-FR"/>
        </w:rPr>
      </w:pPr>
      <w:r>
        <w:rPr>
          <w:lang w:val="fr-FR"/>
        </w:rPr>
        <w:t>L : Je parle souvent des changements à faire au niveau individuel. Et c’est vrai que à part quelques changement</w:t>
      </w:r>
      <w:r w:rsidR="001B1D79">
        <w:rPr>
          <w:lang w:val="fr-FR"/>
        </w:rPr>
        <w:t>s</w:t>
      </w:r>
      <w:r>
        <w:rPr>
          <w:lang w:val="fr-FR"/>
        </w:rPr>
        <w:t xml:space="preserve"> à faire dans le quotidien, ce sont </w:t>
      </w:r>
      <w:proofErr w:type="gramStart"/>
      <w:r>
        <w:rPr>
          <w:lang w:val="fr-FR"/>
        </w:rPr>
        <w:t>des actions pas facile</w:t>
      </w:r>
      <w:proofErr w:type="gramEnd"/>
      <w:r>
        <w:rPr>
          <w:lang w:val="fr-FR"/>
        </w:rPr>
        <w:t xml:space="preserve"> à faire parce que le système n’est pas adapté. On est tous épuisé mentalement a essayé de trouver des petites solutions alors qu’il faudrait des solutions plus collectives. On se soucie fortement des gens qui travaillent mais on ne pense pas à inclure les nouveaux jeunes qui sortent des études et qui arrivent au travail.</w:t>
      </w:r>
    </w:p>
    <w:p w:rsidR="00904669" w:rsidRDefault="00904669" w:rsidP="00980D7F">
      <w:pPr>
        <w:jc w:val="both"/>
        <w:rPr>
          <w:lang w:val="fr-FR"/>
        </w:rPr>
      </w:pPr>
    </w:p>
    <w:p w:rsidR="00904669" w:rsidRDefault="00904669" w:rsidP="00980D7F">
      <w:pPr>
        <w:jc w:val="both"/>
        <w:rPr>
          <w:lang w:val="fr-FR"/>
        </w:rPr>
      </w:pPr>
      <w:r>
        <w:rPr>
          <w:lang w:val="fr-FR"/>
        </w:rPr>
        <w:t>O : Il faut qu’on réfléchisse aux 3 niveaux micro/</w:t>
      </w:r>
      <w:proofErr w:type="spellStart"/>
      <w:r>
        <w:rPr>
          <w:lang w:val="fr-FR"/>
        </w:rPr>
        <w:t>meso</w:t>
      </w:r>
      <w:proofErr w:type="spellEnd"/>
      <w:r>
        <w:rPr>
          <w:lang w:val="fr-FR"/>
        </w:rPr>
        <w:t>/macro quand on fait nos actions. Et il faut regarder quels sont les sujets qui dans la société actuellement se mette en mouvement et qu’est ce qu’on peut faire comme action locale.</w:t>
      </w:r>
    </w:p>
    <w:p w:rsidR="00904669" w:rsidRDefault="00904669" w:rsidP="00980D7F">
      <w:pPr>
        <w:jc w:val="both"/>
        <w:rPr>
          <w:lang w:val="fr-FR"/>
        </w:rPr>
      </w:pPr>
      <w:r>
        <w:rPr>
          <w:lang w:val="fr-FR"/>
        </w:rPr>
        <w:t>Action de la décroissance : réduction du temps de travail avec augmentation de salaire. Proposition de redistribution et partage des richesse</w:t>
      </w:r>
      <w:r w:rsidR="001B1D79">
        <w:rPr>
          <w:lang w:val="fr-FR"/>
        </w:rPr>
        <w:t>s</w:t>
      </w:r>
      <w:r>
        <w:rPr>
          <w:lang w:val="fr-FR"/>
        </w:rPr>
        <w:t>.</w:t>
      </w:r>
    </w:p>
    <w:p w:rsidR="00904669" w:rsidRDefault="00904669" w:rsidP="00980D7F">
      <w:pPr>
        <w:jc w:val="both"/>
        <w:rPr>
          <w:lang w:val="fr-FR"/>
        </w:rPr>
      </w:pPr>
      <w:r>
        <w:rPr>
          <w:lang w:val="fr-FR"/>
        </w:rPr>
        <w:t xml:space="preserve">La décroissance fait des propositions positives mais en les empruntant à d’autres personnes. </w:t>
      </w:r>
    </w:p>
    <w:p w:rsidR="00904669" w:rsidRDefault="00904669" w:rsidP="00980D7F">
      <w:pPr>
        <w:jc w:val="both"/>
        <w:rPr>
          <w:lang w:val="fr-FR"/>
        </w:rPr>
      </w:pPr>
      <w:r>
        <w:rPr>
          <w:lang w:val="fr-FR"/>
        </w:rPr>
        <w:t>Par rapport à TAC, il ne faut pas se positionner contre une idéologie. De manière pratique Tac et le MPOC vont dans le même sens.</w:t>
      </w:r>
    </w:p>
    <w:p w:rsidR="00904669" w:rsidRDefault="00904669" w:rsidP="00980D7F">
      <w:pPr>
        <w:jc w:val="both"/>
        <w:rPr>
          <w:lang w:val="fr-FR"/>
        </w:rPr>
      </w:pPr>
    </w:p>
    <w:p w:rsidR="00904669" w:rsidRDefault="00904669" w:rsidP="00980D7F">
      <w:pPr>
        <w:jc w:val="both"/>
        <w:rPr>
          <w:lang w:val="fr-FR"/>
        </w:rPr>
      </w:pPr>
      <w:r>
        <w:rPr>
          <w:lang w:val="fr-FR"/>
        </w:rPr>
        <w:t>M : Je me rapproche de l’avis de O. Quand on parle de décroissance on ne sais pas exactement tout ce qu’il y a derrière. Quand j’ai découvert la décroissance, j’ai été étonné de tout ce qu’il y avait derrière. Ce n’est pas inné, il faut aller lire les textes.</w:t>
      </w:r>
    </w:p>
    <w:p w:rsidR="00E374B2" w:rsidRDefault="00904669" w:rsidP="00980D7F">
      <w:pPr>
        <w:jc w:val="both"/>
        <w:rPr>
          <w:lang w:val="fr-FR"/>
        </w:rPr>
      </w:pPr>
      <w:r>
        <w:rPr>
          <w:lang w:val="fr-FR"/>
        </w:rPr>
        <w:t>Je pense que Tac est une super opportunité pour agir au niveau macro. A la fois sur les actions et en mettant en lien les alternatives. On peut agir mais aussi organiser la logistique pour que d’autres puisse le faire. De quoi les autres ont besoin pour changer leurs habitudes ? Selon moi, il faut agir du coté financier. Alléger les charges financières des gens pour qu’ils puissent se détacher du travail et s’engager dans autre chose.</w:t>
      </w:r>
    </w:p>
    <w:p w:rsidR="00904669" w:rsidRDefault="00E374B2" w:rsidP="00980D7F">
      <w:pPr>
        <w:jc w:val="both"/>
        <w:rPr>
          <w:lang w:val="fr-FR"/>
        </w:rPr>
      </w:pPr>
      <w:r>
        <w:rPr>
          <w:lang w:val="fr-FR"/>
        </w:rPr>
        <w:t>Si on veut agir au niveau macro, on peut agir sur le développement des communs pour que le gens possèdent des choses ensemble et se dégagent de la charge du travail.</w:t>
      </w:r>
    </w:p>
    <w:p w:rsidR="00904669" w:rsidRDefault="00904669" w:rsidP="00980D7F">
      <w:pPr>
        <w:jc w:val="both"/>
        <w:rPr>
          <w:lang w:val="fr-FR"/>
        </w:rPr>
      </w:pPr>
    </w:p>
    <w:p w:rsidR="00E374B2" w:rsidRDefault="00904669" w:rsidP="00980D7F">
      <w:pPr>
        <w:jc w:val="both"/>
        <w:rPr>
          <w:lang w:val="fr-FR"/>
        </w:rPr>
      </w:pPr>
      <w:r>
        <w:rPr>
          <w:lang w:val="fr-FR"/>
        </w:rPr>
        <w:t>R : TAC aurait pour objectif de s’engager sur la manière de faire évoluer les action</w:t>
      </w:r>
      <w:r w:rsidR="00E374B2">
        <w:rPr>
          <w:lang w:val="fr-FR"/>
        </w:rPr>
        <w:t>s</w:t>
      </w:r>
      <w:r>
        <w:rPr>
          <w:lang w:val="fr-FR"/>
        </w:rPr>
        <w:t xml:space="preserve"> du niveau </w:t>
      </w:r>
      <w:proofErr w:type="spellStart"/>
      <w:r>
        <w:rPr>
          <w:lang w:val="fr-FR"/>
        </w:rPr>
        <w:t>meso</w:t>
      </w:r>
      <w:proofErr w:type="spellEnd"/>
      <w:r>
        <w:rPr>
          <w:lang w:val="fr-FR"/>
        </w:rPr>
        <w:t xml:space="preserve"> au niveau macro.</w:t>
      </w:r>
      <w:r w:rsidR="00E374B2">
        <w:rPr>
          <w:lang w:val="fr-FR"/>
        </w:rPr>
        <w:t xml:space="preserve"> Sur la vieille génération : idée actuelle que l’âge de la pension doit augmenter mais la réalité qui montre que les entreprises se débarrasse de leur employés de 50 ans et plus. Il n’y a rien </w:t>
      </w:r>
      <w:r w:rsidR="001B1D79">
        <w:rPr>
          <w:lang w:val="fr-FR"/>
        </w:rPr>
        <w:t>à</w:t>
      </w:r>
      <w:r w:rsidR="00E374B2">
        <w:rPr>
          <w:lang w:val="fr-FR"/>
        </w:rPr>
        <w:t xml:space="preserve"> faire à part une transformation sérieuse de l’organisation du travail.</w:t>
      </w:r>
    </w:p>
    <w:p w:rsidR="00E374B2" w:rsidRDefault="00E374B2" w:rsidP="00980D7F">
      <w:pPr>
        <w:jc w:val="both"/>
        <w:rPr>
          <w:lang w:val="fr-FR"/>
        </w:rPr>
      </w:pPr>
    </w:p>
    <w:p w:rsidR="00E374B2" w:rsidRDefault="00E374B2" w:rsidP="00980D7F">
      <w:pPr>
        <w:jc w:val="both"/>
        <w:rPr>
          <w:lang w:val="fr-FR"/>
        </w:rPr>
      </w:pPr>
      <w:r>
        <w:rPr>
          <w:lang w:val="fr-FR"/>
        </w:rPr>
        <w:t>JP : Il y a des propositions de lois. Ces choses là se font parce que les gens sont offusqués par la croissance. J’aimerai que TAC le dise plus clairement qu’il faut abattre ses trois piliers : la publicité, l’obsolescence programmée et … J’aimerai que à Tac on dise clairement que ce n’est pas en augmentant la part du gâteau que chacun va en obtenir.</w:t>
      </w:r>
    </w:p>
    <w:p w:rsidR="00E374B2" w:rsidRDefault="00E374B2" w:rsidP="00980D7F">
      <w:pPr>
        <w:jc w:val="both"/>
        <w:rPr>
          <w:lang w:val="fr-FR"/>
        </w:rPr>
      </w:pPr>
    </w:p>
    <w:p w:rsidR="00E374B2" w:rsidRDefault="00E374B2" w:rsidP="00980D7F">
      <w:pPr>
        <w:jc w:val="both"/>
        <w:rPr>
          <w:lang w:val="fr-FR"/>
        </w:rPr>
      </w:pPr>
      <w:r>
        <w:rPr>
          <w:lang w:val="fr-FR"/>
        </w:rPr>
        <w:t>O : Il y a deux manières de vivre ça. Soit on fait un communiqué de presse soit quand le gouvernement fait des actions, Tac le refuse.</w:t>
      </w:r>
    </w:p>
    <w:p w:rsidR="00E374B2" w:rsidRDefault="00E374B2" w:rsidP="00980D7F">
      <w:pPr>
        <w:jc w:val="both"/>
        <w:rPr>
          <w:lang w:val="fr-FR"/>
        </w:rPr>
      </w:pPr>
    </w:p>
    <w:p w:rsidR="00E374B2" w:rsidRDefault="00E374B2" w:rsidP="00980D7F">
      <w:pPr>
        <w:jc w:val="both"/>
        <w:rPr>
          <w:lang w:val="fr-FR"/>
        </w:rPr>
      </w:pPr>
      <w:r>
        <w:rPr>
          <w:lang w:val="fr-FR"/>
        </w:rPr>
        <w:t xml:space="preserve">JP : Le mot décroissance, ca veut dire tout et n’importe quoi. Avant les objecteurs de croissance étaient </w:t>
      </w:r>
      <w:proofErr w:type="gramStart"/>
      <w:r>
        <w:rPr>
          <w:lang w:val="fr-FR"/>
        </w:rPr>
        <w:t>vu</w:t>
      </w:r>
      <w:proofErr w:type="gramEnd"/>
      <w:r>
        <w:rPr>
          <w:lang w:val="fr-FR"/>
        </w:rPr>
        <w:t xml:space="preserve"> comme des hurluberlu. Maintenant on l’entend moins.</w:t>
      </w:r>
    </w:p>
    <w:p w:rsidR="00E374B2" w:rsidRDefault="00E374B2" w:rsidP="00980D7F">
      <w:pPr>
        <w:jc w:val="both"/>
        <w:rPr>
          <w:lang w:val="fr-FR"/>
        </w:rPr>
      </w:pPr>
    </w:p>
    <w:p w:rsidR="00E374B2" w:rsidRPr="00E374B2" w:rsidRDefault="00E374B2" w:rsidP="00E374B2">
      <w:pPr>
        <w:pStyle w:val="Paragraphedeliste"/>
        <w:numPr>
          <w:ilvl w:val="0"/>
          <w:numId w:val="1"/>
        </w:numPr>
        <w:jc w:val="both"/>
        <w:rPr>
          <w:b/>
          <w:lang w:val="fr-FR"/>
        </w:rPr>
      </w:pPr>
      <w:r w:rsidRPr="00E374B2">
        <w:rPr>
          <w:b/>
          <w:lang w:val="fr-FR"/>
        </w:rPr>
        <w:t>Trésorerie</w:t>
      </w:r>
    </w:p>
    <w:p w:rsidR="00E374B2" w:rsidRDefault="00E374B2" w:rsidP="00E374B2">
      <w:pPr>
        <w:jc w:val="both"/>
        <w:rPr>
          <w:lang w:val="fr-FR"/>
        </w:rPr>
      </w:pPr>
      <w:r>
        <w:rPr>
          <w:lang w:val="fr-FR"/>
        </w:rPr>
        <w:t>Source de notre locale : AGL</w:t>
      </w:r>
    </w:p>
    <w:p w:rsidR="003B5300" w:rsidRDefault="00E374B2" w:rsidP="00E374B2">
      <w:pPr>
        <w:jc w:val="both"/>
        <w:rPr>
          <w:lang w:val="fr-FR"/>
        </w:rPr>
      </w:pPr>
      <w:r>
        <w:rPr>
          <w:lang w:val="fr-FR"/>
        </w:rPr>
        <w:t>Gestion financière de notre locale : Bastien de la centrale. Le budget 2017 doit être encore validé par le CC. Chaque locale peut faire une demande de subs</w:t>
      </w:r>
      <w:r w:rsidR="003B5300">
        <w:rPr>
          <w:lang w:val="fr-FR"/>
        </w:rPr>
        <w:t>ides à la centrale.</w:t>
      </w:r>
    </w:p>
    <w:p w:rsidR="003B5300" w:rsidRDefault="003B5300" w:rsidP="00E374B2">
      <w:pPr>
        <w:jc w:val="both"/>
        <w:rPr>
          <w:lang w:val="fr-FR"/>
        </w:rPr>
      </w:pPr>
      <w:r>
        <w:rPr>
          <w:lang w:val="fr-FR"/>
        </w:rPr>
        <w:t>On a décidé de financer de 50 euro la lutte contre l’extension de l’esplanade ou va t’on prendre de l’argent pour cela ?</w:t>
      </w:r>
    </w:p>
    <w:p w:rsidR="003B5300" w:rsidRDefault="003B5300" w:rsidP="00E374B2">
      <w:pPr>
        <w:jc w:val="both"/>
        <w:rPr>
          <w:lang w:val="fr-FR"/>
        </w:rPr>
      </w:pPr>
      <w:r>
        <w:rPr>
          <w:lang w:val="fr-FR"/>
        </w:rPr>
        <w:t>On peut se passer de l’ouverture d’un compte</w:t>
      </w:r>
    </w:p>
    <w:p w:rsidR="003B5300" w:rsidRDefault="001B362B" w:rsidP="00E374B2">
      <w:pPr>
        <w:jc w:val="both"/>
        <w:rPr>
          <w:lang w:val="fr-FR"/>
        </w:rPr>
      </w:pPr>
      <w:r>
        <w:rPr>
          <w:lang w:val="fr-FR"/>
        </w:rPr>
        <w:t xml:space="preserve">JP : </w:t>
      </w:r>
      <w:r w:rsidR="003B5300">
        <w:rPr>
          <w:lang w:val="fr-FR"/>
        </w:rPr>
        <w:t>On a des frais. C’est un fait. Ce n’est pas normal de devoir attendre d’avoir des notes de frais pour être remboursé. Le plus simple ce serait d’avoir des cotisations et de gérer ses dépenses en amont.</w:t>
      </w:r>
    </w:p>
    <w:p w:rsidR="003B5300" w:rsidRDefault="001B362B" w:rsidP="00E374B2">
      <w:pPr>
        <w:jc w:val="both"/>
        <w:rPr>
          <w:lang w:val="fr-FR"/>
        </w:rPr>
      </w:pPr>
      <w:r>
        <w:rPr>
          <w:lang w:val="fr-FR"/>
        </w:rPr>
        <w:t>O : TAC e</w:t>
      </w:r>
      <w:r w:rsidR="003B5300">
        <w:rPr>
          <w:lang w:val="fr-FR"/>
        </w:rPr>
        <w:t>st une association. L’AGL a participé à la création de TAC et l’AGL s’est engagée à donner des sous à l’AGL. Il y a une procédure pour se faire rembourser par l’AGL.</w:t>
      </w:r>
      <w:r>
        <w:rPr>
          <w:lang w:val="fr-FR"/>
        </w:rPr>
        <w:t xml:space="preserve"> </w:t>
      </w:r>
      <w:r w:rsidR="003B5300">
        <w:rPr>
          <w:lang w:val="fr-FR"/>
        </w:rPr>
        <w:t>Il faut aller à l’AGL et demander les papiers de remboursements.</w:t>
      </w:r>
    </w:p>
    <w:p w:rsidR="003B5300" w:rsidRDefault="003B5300" w:rsidP="00E374B2">
      <w:pPr>
        <w:jc w:val="both"/>
        <w:rPr>
          <w:lang w:val="fr-FR"/>
        </w:rPr>
      </w:pPr>
      <w:r>
        <w:rPr>
          <w:lang w:val="fr-FR"/>
        </w:rPr>
        <w:t xml:space="preserve">Il nous faudrait un stock de papier, </w:t>
      </w:r>
      <w:r w:rsidRPr="001B362B">
        <w:rPr>
          <w:b/>
          <w:lang w:val="fr-FR"/>
        </w:rPr>
        <w:t>Claudine</w:t>
      </w:r>
      <w:r>
        <w:rPr>
          <w:lang w:val="fr-FR"/>
        </w:rPr>
        <w:t xml:space="preserve"> demande ce doc</w:t>
      </w:r>
      <w:r w:rsidR="001B362B">
        <w:rPr>
          <w:lang w:val="fr-FR"/>
        </w:rPr>
        <w:t xml:space="preserve">ument par mail : </w:t>
      </w:r>
      <w:hyperlink r:id="rId5" w:history="1">
        <w:proofErr w:type="spellStart"/>
        <w:r w:rsidR="001B362B" w:rsidRPr="00EF37A4">
          <w:rPr>
            <w:rStyle w:val="Lienhypertexte"/>
            <w:lang w:val="fr-FR"/>
          </w:rPr>
          <w:t>agl@aglouvain.be</w:t>
        </w:r>
        <w:proofErr w:type="spellEnd"/>
      </w:hyperlink>
      <w:r w:rsidR="001B362B">
        <w:rPr>
          <w:lang w:val="fr-FR"/>
        </w:rPr>
        <w:t xml:space="preserve"> ou donner un coup de fil à Louis </w:t>
      </w:r>
      <w:proofErr w:type="spellStart"/>
      <w:r w:rsidR="001B362B">
        <w:rPr>
          <w:lang w:val="fr-FR"/>
        </w:rPr>
        <w:t>Bockiaux</w:t>
      </w:r>
      <w:proofErr w:type="spellEnd"/>
      <w:r w:rsidR="001B362B">
        <w:rPr>
          <w:lang w:val="fr-FR"/>
        </w:rPr>
        <w:t xml:space="preserve">. Ou demander à Helene </w:t>
      </w:r>
      <w:proofErr w:type="spellStart"/>
      <w:r w:rsidR="001B362B">
        <w:rPr>
          <w:lang w:val="fr-FR"/>
        </w:rPr>
        <w:t>Jale-jauha</w:t>
      </w:r>
      <w:proofErr w:type="spellEnd"/>
      <w:r w:rsidR="001B362B">
        <w:rPr>
          <w:lang w:val="fr-FR"/>
        </w:rPr>
        <w:t>.</w:t>
      </w:r>
    </w:p>
    <w:p w:rsidR="001B362B" w:rsidRDefault="003B5300" w:rsidP="00E374B2">
      <w:pPr>
        <w:jc w:val="both"/>
        <w:rPr>
          <w:lang w:val="fr-FR"/>
        </w:rPr>
      </w:pPr>
      <w:r>
        <w:rPr>
          <w:lang w:val="fr-FR"/>
        </w:rPr>
        <w:t>Pour les 50 euros de l’esplanade, il va</w:t>
      </w:r>
      <w:r w:rsidR="001B362B">
        <w:rPr>
          <w:lang w:val="fr-FR"/>
        </w:rPr>
        <w:t xml:space="preserve">ut mieux demander à la centrale, </w:t>
      </w:r>
      <w:r w:rsidR="001B362B" w:rsidRPr="001B1D79">
        <w:rPr>
          <w:b/>
          <w:lang w:val="fr-FR"/>
        </w:rPr>
        <w:t>Claudine</w:t>
      </w:r>
      <w:r w:rsidR="001B362B">
        <w:rPr>
          <w:lang w:val="fr-FR"/>
        </w:rPr>
        <w:t xml:space="preserve"> rempli le papier.</w:t>
      </w:r>
    </w:p>
    <w:p w:rsidR="001B362B" w:rsidRDefault="001B362B" w:rsidP="00E374B2">
      <w:pPr>
        <w:jc w:val="both"/>
        <w:rPr>
          <w:lang w:val="fr-FR"/>
        </w:rPr>
      </w:pPr>
    </w:p>
    <w:p w:rsidR="001B362B" w:rsidRPr="001B362B" w:rsidRDefault="001B362B" w:rsidP="001B362B">
      <w:pPr>
        <w:pStyle w:val="Paragraphedeliste"/>
        <w:numPr>
          <w:ilvl w:val="0"/>
          <w:numId w:val="1"/>
        </w:numPr>
        <w:jc w:val="both"/>
        <w:rPr>
          <w:b/>
          <w:lang w:val="fr-FR"/>
        </w:rPr>
      </w:pPr>
      <w:r w:rsidRPr="001B362B">
        <w:rPr>
          <w:b/>
          <w:lang w:val="fr-FR"/>
        </w:rPr>
        <w:t>CNCD appelle des volontaires pour des actions Migrations</w:t>
      </w:r>
    </w:p>
    <w:p w:rsidR="001B362B" w:rsidRDefault="001B362B" w:rsidP="001B362B">
      <w:pPr>
        <w:jc w:val="both"/>
        <w:rPr>
          <w:lang w:val="fr-FR"/>
        </w:rPr>
      </w:pPr>
      <w:r>
        <w:rPr>
          <w:lang w:val="fr-FR"/>
        </w:rPr>
        <w:t>Si on fait des actions sur ce thème là, il faut le faire en partenariat avec le CNCD (ex : si on fait des débats par quartiers).</w:t>
      </w:r>
    </w:p>
    <w:p w:rsidR="001B362B" w:rsidRDefault="001B362B" w:rsidP="001B362B">
      <w:pPr>
        <w:jc w:val="both"/>
        <w:rPr>
          <w:lang w:val="fr-FR"/>
        </w:rPr>
      </w:pPr>
      <w:r>
        <w:rPr>
          <w:lang w:val="fr-FR"/>
        </w:rPr>
        <w:t>Pour le moment on ne s’engage pas sur de nouvelles actions.</w:t>
      </w:r>
    </w:p>
    <w:p w:rsidR="001B362B" w:rsidRDefault="001B362B" w:rsidP="001B362B">
      <w:pPr>
        <w:jc w:val="both"/>
        <w:rPr>
          <w:lang w:val="fr-FR"/>
        </w:rPr>
      </w:pPr>
    </w:p>
    <w:p w:rsidR="001B362B" w:rsidRPr="001B362B" w:rsidRDefault="001B362B" w:rsidP="001B362B">
      <w:pPr>
        <w:pStyle w:val="Paragraphedeliste"/>
        <w:numPr>
          <w:ilvl w:val="0"/>
          <w:numId w:val="1"/>
        </w:numPr>
        <w:jc w:val="both"/>
        <w:rPr>
          <w:b/>
          <w:lang w:val="fr-FR"/>
        </w:rPr>
      </w:pPr>
      <w:r w:rsidRPr="001B362B">
        <w:rPr>
          <w:b/>
          <w:lang w:val="fr-FR"/>
        </w:rPr>
        <w:t>L’esplanade</w:t>
      </w:r>
    </w:p>
    <w:p w:rsidR="009C6EB3" w:rsidRDefault="009C6EB3" w:rsidP="001B362B">
      <w:pPr>
        <w:jc w:val="both"/>
        <w:rPr>
          <w:lang w:val="fr-FR"/>
        </w:rPr>
      </w:pPr>
      <w:r>
        <w:rPr>
          <w:lang w:val="fr-FR"/>
        </w:rPr>
        <w:t xml:space="preserve">Il y a eu un Conseil communal le 17 janvier ou le collège n’a pas accepté l’idée de la consultation populaire. Ouvrir le temps de vote à deux jours et avoir la possibilité d’inclure des arguments à la ou les questions. C’était un conseil particulier et jeu d’intérêts. Ce qui est intéressant c’est de voir que Ecolo, PS et CDH n’étaient pas d’accord avec la question que les habitants avaient posée. Ils ne sont pas d’accord de poser la question sur le principe d’une extension mais veulent une question sur le projet et le principe du projet et la possibilité de le modifier. La plateforme a demandé </w:t>
      </w:r>
      <w:r w:rsidR="001B1D79">
        <w:rPr>
          <w:lang w:val="fr-FR"/>
        </w:rPr>
        <w:t>à</w:t>
      </w:r>
      <w:r>
        <w:rPr>
          <w:lang w:val="fr-FR"/>
        </w:rPr>
        <w:t xml:space="preserve"> être incluse dans le comité de rédaction de la question mais ce n’a pas été fait. </w:t>
      </w:r>
    </w:p>
    <w:p w:rsidR="009C6EB3" w:rsidRDefault="009C6EB3" w:rsidP="001B362B">
      <w:pPr>
        <w:jc w:val="both"/>
        <w:rPr>
          <w:lang w:val="fr-FR"/>
        </w:rPr>
      </w:pPr>
      <w:r>
        <w:rPr>
          <w:lang w:val="fr-FR"/>
        </w:rPr>
        <w:t xml:space="preserve">Seul les domiciliés peuvent donner leur voix donc exclus les étudiants et les commerçants. Anne </w:t>
      </w:r>
      <w:proofErr w:type="spellStart"/>
      <w:r>
        <w:rPr>
          <w:lang w:val="fr-FR"/>
        </w:rPr>
        <w:t>Quevit</w:t>
      </w:r>
      <w:proofErr w:type="spellEnd"/>
      <w:r>
        <w:rPr>
          <w:lang w:val="fr-FR"/>
        </w:rPr>
        <w:t xml:space="preserve"> et Patrick ont été invités au prochain comité de pilotage qui a également pour mission de rencontrer ceux qui sont pour et ceux qui sont contre. Cette rencontre n’a pas encore eu lieu.</w:t>
      </w:r>
    </w:p>
    <w:p w:rsidR="009C6EB3" w:rsidRDefault="009C6EB3" w:rsidP="001B362B">
      <w:pPr>
        <w:jc w:val="both"/>
        <w:rPr>
          <w:lang w:val="fr-FR"/>
        </w:rPr>
      </w:pPr>
      <w:r>
        <w:rPr>
          <w:lang w:val="fr-FR"/>
        </w:rPr>
        <w:t>En attendant, il a été décidé de continuer à récolter des signatures pour la consultation populaire pour être prêt si la question du comité de pilotage ne rencontre pas nos attentes.</w:t>
      </w:r>
    </w:p>
    <w:p w:rsidR="009C6EB3" w:rsidRDefault="009C6EB3" w:rsidP="001B362B">
      <w:pPr>
        <w:jc w:val="both"/>
        <w:rPr>
          <w:lang w:val="fr-FR"/>
        </w:rPr>
      </w:pPr>
      <w:r>
        <w:rPr>
          <w:lang w:val="fr-FR"/>
        </w:rPr>
        <w:t xml:space="preserve">L’AGL a voté hier soir qu’elle allait faire un G100 </w:t>
      </w:r>
      <w:r w:rsidR="00093272">
        <w:rPr>
          <w:lang w:val="fr-FR"/>
        </w:rPr>
        <w:t>parmi</w:t>
      </w:r>
      <w:r>
        <w:rPr>
          <w:lang w:val="fr-FR"/>
        </w:rPr>
        <w:t xml:space="preserve"> les gens qui ne sont pas domicilié. Le premier débat c’est entre la position de la ville et notre position. Les écol</w:t>
      </w:r>
      <w:r w:rsidR="00093272">
        <w:rPr>
          <w:lang w:val="fr-FR"/>
        </w:rPr>
        <w:t>o</w:t>
      </w:r>
      <w:r>
        <w:rPr>
          <w:lang w:val="fr-FR"/>
        </w:rPr>
        <w:t xml:space="preserve">s disent partout que la ville </w:t>
      </w:r>
      <w:proofErr w:type="gramStart"/>
      <w:r>
        <w:rPr>
          <w:lang w:val="fr-FR"/>
        </w:rPr>
        <w:t>n’a</w:t>
      </w:r>
      <w:proofErr w:type="gramEnd"/>
      <w:r>
        <w:rPr>
          <w:lang w:val="fr-FR"/>
        </w:rPr>
        <w:t xml:space="preserve"> plus mo</w:t>
      </w:r>
      <w:r w:rsidR="00093272">
        <w:rPr>
          <w:lang w:val="fr-FR"/>
        </w:rPr>
        <w:t>yen de bloquer l’esplanade, c’</w:t>
      </w:r>
      <w:r>
        <w:rPr>
          <w:lang w:val="fr-FR"/>
        </w:rPr>
        <w:t>est faux. Il y a 3 moyens : modification des zones à bâtir de la ville, quand le conseiller donne son avis il doit le dire sur des motifs, quand le ministre doit donner sa décision finale (faire pression sur lui).</w:t>
      </w:r>
    </w:p>
    <w:p w:rsidR="00093272" w:rsidRDefault="009C6EB3" w:rsidP="001B362B">
      <w:pPr>
        <w:jc w:val="both"/>
        <w:rPr>
          <w:lang w:val="fr-FR"/>
        </w:rPr>
      </w:pPr>
      <w:r>
        <w:rPr>
          <w:lang w:val="fr-FR"/>
        </w:rPr>
        <w:t>Il faut faire signer des signature</w:t>
      </w:r>
      <w:r w:rsidR="00093272">
        <w:rPr>
          <w:lang w:val="fr-FR"/>
        </w:rPr>
        <w:t>s</w:t>
      </w:r>
      <w:r>
        <w:rPr>
          <w:lang w:val="fr-FR"/>
        </w:rPr>
        <w:t xml:space="preserve"> et mettre</w:t>
      </w:r>
      <w:r w:rsidR="00093272">
        <w:rPr>
          <w:lang w:val="fr-FR"/>
        </w:rPr>
        <w:t xml:space="preserve"> la pression sur </w:t>
      </w:r>
      <w:proofErr w:type="spellStart"/>
      <w:r w:rsidR="00093272">
        <w:rPr>
          <w:lang w:val="fr-FR"/>
        </w:rPr>
        <w:t>Ottignies</w:t>
      </w:r>
      <w:proofErr w:type="spellEnd"/>
      <w:r w:rsidR="00093272">
        <w:rPr>
          <w:lang w:val="fr-FR"/>
        </w:rPr>
        <w:t xml:space="preserve"> et </w:t>
      </w:r>
      <w:proofErr w:type="spellStart"/>
      <w:r w:rsidR="00093272">
        <w:rPr>
          <w:lang w:val="fr-FR"/>
        </w:rPr>
        <w:t>Cé</w:t>
      </w:r>
      <w:r>
        <w:rPr>
          <w:lang w:val="fr-FR"/>
        </w:rPr>
        <w:t>roux-Mousty</w:t>
      </w:r>
      <w:proofErr w:type="spellEnd"/>
      <w:r>
        <w:rPr>
          <w:lang w:val="fr-FR"/>
        </w:rPr>
        <w:t>.</w:t>
      </w:r>
    </w:p>
    <w:p w:rsidR="00093272" w:rsidRDefault="00093272" w:rsidP="001B362B">
      <w:pPr>
        <w:jc w:val="both"/>
        <w:rPr>
          <w:lang w:val="fr-FR"/>
        </w:rPr>
      </w:pPr>
      <w:r>
        <w:rPr>
          <w:lang w:val="fr-FR"/>
        </w:rPr>
        <w:t>Il faut mettre la pression sur écolo aussi (-&gt; niveau régionale).</w:t>
      </w:r>
    </w:p>
    <w:p w:rsidR="00093272" w:rsidRDefault="00093272" w:rsidP="001B362B">
      <w:pPr>
        <w:jc w:val="both"/>
        <w:rPr>
          <w:lang w:val="fr-FR"/>
        </w:rPr>
      </w:pPr>
    </w:p>
    <w:p w:rsidR="00093272" w:rsidRPr="001B1D79" w:rsidRDefault="00093272" w:rsidP="00093272">
      <w:pPr>
        <w:pStyle w:val="Paragraphedeliste"/>
        <w:numPr>
          <w:ilvl w:val="0"/>
          <w:numId w:val="1"/>
        </w:numPr>
        <w:jc w:val="both"/>
        <w:rPr>
          <w:b/>
          <w:lang w:val="fr-FR"/>
        </w:rPr>
      </w:pPr>
      <w:r w:rsidRPr="001B1D79">
        <w:rPr>
          <w:b/>
          <w:lang w:val="fr-FR"/>
        </w:rPr>
        <w:t>Alimentation alternative</w:t>
      </w:r>
    </w:p>
    <w:p w:rsidR="00093272" w:rsidRDefault="00093272" w:rsidP="00093272">
      <w:pPr>
        <w:jc w:val="both"/>
        <w:rPr>
          <w:lang w:val="fr-FR"/>
        </w:rPr>
      </w:pPr>
    </w:p>
    <w:p w:rsidR="001B1D79" w:rsidRPr="001B1D79" w:rsidRDefault="001B1D79" w:rsidP="001B1D79">
      <w:pPr>
        <w:pStyle w:val="Paragraphedeliste"/>
        <w:numPr>
          <w:ilvl w:val="0"/>
          <w:numId w:val="2"/>
        </w:numPr>
        <w:jc w:val="both"/>
        <w:rPr>
          <w:u w:val="single"/>
          <w:lang w:val="fr-FR"/>
        </w:rPr>
      </w:pPr>
      <w:proofErr w:type="spellStart"/>
      <w:r w:rsidRPr="001B1D79">
        <w:rPr>
          <w:u w:val="single"/>
          <w:lang w:val="fr-FR"/>
        </w:rPr>
        <w:t>Farm</w:t>
      </w:r>
      <w:proofErr w:type="spellEnd"/>
    </w:p>
    <w:p w:rsidR="001B1D79" w:rsidRDefault="001B1D79" w:rsidP="001B1D79">
      <w:pPr>
        <w:jc w:val="both"/>
        <w:rPr>
          <w:lang w:val="fr-FR"/>
        </w:rPr>
      </w:pPr>
      <w:r>
        <w:rPr>
          <w:lang w:val="fr-FR"/>
        </w:rPr>
        <w:t xml:space="preserve">Retour sur la conférence de début janvier. C’était très bien ficelé. O. </w:t>
      </w:r>
      <w:proofErr w:type="spellStart"/>
      <w:r>
        <w:rPr>
          <w:lang w:val="fr-FR"/>
        </w:rPr>
        <w:t>VanCauwelaert</w:t>
      </w:r>
      <w:proofErr w:type="spellEnd"/>
      <w:r>
        <w:rPr>
          <w:lang w:val="fr-FR"/>
        </w:rPr>
        <w:t xml:space="preserve"> avait invité </w:t>
      </w:r>
      <w:proofErr w:type="spellStart"/>
      <w:r>
        <w:rPr>
          <w:lang w:val="fr-FR"/>
        </w:rPr>
        <w:t>farm</w:t>
      </w:r>
      <w:proofErr w:type="spellEnd"/>
      <w:r>
        <w:rPr>
          <w:lang w:val="fr-FR"/>
        </w:rPr>
        <w:t xml:space="preserve">, un juriste, une fille de </w:t>
      </w:r>
      <w:proofErr w:type="spellStart"/>
      <w:r>
        <w:rPr>
          <w:lang w:val="fr-FR"/>
        </w:rPr>
        <w:t>beescoop</w:t>
      </w:r>
      <w:proofErr w:type="spellEnd"/>
      <w:r>
        <w:rPr>
          <w:lang w:val="fr-FR"/>
        </w:rPr>
        <w:t xml:space="preserve">, les partenariats de la ferme des Noyers, </w:t>
      </w:r>
      <w:proofErr w:type="spellStart"/>
      <w:r>
        <w:rPr>
          <w:lang w:val="fr-FR"/>
        </w:rPr>
        <w:t>Agribio</w:t>
      </w:r>
      <w:proofErr w:type="spellEnd"/>
      <w:r>
        <w:rPr>
          <w:lang w:val="fr-FR"/>
        </w:rPr>
        <w:t>, … Très bonne présentation. La foule a été conquise. Pas facile d’émettre des critiques après un si bon exposé.</w:t>
      </w:r>
    </w:p>
    <w:p w:rsidR="00093272" w:rsidRPr="001B1D79" w:rsidRDefault="001B1D79" w:rsidP="001B1D79">
      <w:pPr>
        <w:jc w:val="both"/>
        <w:rPr>
          <w:lang w:val="fr-FR"/>
        </w:rPr>
      </w:pPr>
      <w:r>
        <w:rPr>
          <w:lang w:val="fr-FR"/>
        </w:rPr>
        <w:t>M3 : Même si on est contre le projet. Ne serai-ce pas une bonne idée de prendre des parts pour ne pas être à part du projet mais avoir une vue sur son évolution ?</w:t>
      </w:r>
    </w:p>
    <w:p w:rsidR="00C402AD" w:rsidRDefault="00093272" w:rsidP="00093272">
      <w:pPr>
        <w:jc w:val="both"/>
        <w:rPr>
          <w:lang w:val="fr-FR"/>
        </w:rPr>
      </w:pPr>
      <w:r>
        <w:rPr>
          <w:lang w:val="fr-FR"/>
        </w:rPr>
        <w:t xml:space="preserve">JP : Persuadé que c’est une entreprise lucrative qui surfe sur la vague du bio et </w:t>
      </w:r>
      <w:r w:rsidR="001B1D79">
        <w:rPr>
          <w:lang w:val="fr-FR"/>
        </w:rPr>
        <w:t xml:space="preserve">qui va faire beaucoup de tord à </w:t>
      </w:r>
      <w:r>
        <w:rPr>
          <w:lang w:val="fr-FR"/>
        </w:rPr>
        <w:t>des projets à venir et des projets qui existent déjà.</w:t>
      </w:r>
      <w:r w:rsidR="00C402AD">
        <w:rPr>
          <w:lang w:val="fr-FR"/>
        </w:rPr>
        <w:t xml:space="preserve"> </w:t>
      </w:r>
    </w:p>
    <w:p w:rsidR="00C402AD" w:rsidRDefault="00C402AD" w:rsidP="00093272">
      <w:pPr>
        <w:jc w:val="both"/>
        <w:rPr>
          <w:lang w:val="fr-FR"/>
        </w:rPr>
      </w:pPr>
      <w:r>
        <w:rPr>
          <w:lang w:val="fr-FR"/>
        </w:rPr>
        <w:t>M2 : Je crois que ce n’est pas une bonne idée de prendre une part dans ce qui est déjà une méga machine.</w:t>
      </w:r>
    </w:p>
    <w:p w:rsidR="00C402AD" w:rsidRDefault="00C402AD" w:rsidP="00093272">
      <w:pPr>
        <w:jc w:val="both"/>
        <w:rPr>
          <w:lang w:val="fr-FR"/>
        </w:rPr>
      </w:pPr>
      <w:r>
        <w:rPr>
          <w:lang w:val="fr-FR"/>
        </w:rPr>
        <w:t xml:space="preserve">O : Les statuts de la coopérative ca ne changent rien car ce n’est pas dans l’AG que ca se décide c’est au CA. Chez </w:t>
      </w:r>
      <w:proofErr w:type="spellStart"/>
      <w:r>
        <w:rPr>
          <w:lang w:val="fr-FR"/>
        </w:rPr>
        <w:t>farm</w:t>
      </w:r>
      <w:proofErr w:type="spellEnd"/>
      <w:r w:rsidR="001B1D79">
        <w:rPr>
          <w:lang w:val="fr-FR"/>
        </w:rPr>
        <w:t>,</w:t>
      </w:r>
      <w:r>
        <w:rPr>
          <w:lang w:val="fr-FR"/>
        </w:rPr>
        <w:t xml:space="preserve"> chaque acteur a des représentants. Statutairement il y a moyen de faire des changements. Ce qui est compl</w:t>
      </w:r>
      <w:r w:rsidR="001B1D79">
        <w:rPr>
          <w:lang w:val="fr-FR"/>
        </w:rPr>
        <w:t>iqué c’est que il y a un homme à</w:t>
      </w:r>
      <w:r>
        <w:rPr>
          <w:lang w:val="fr-FR"/>
        </w:rPr>
        <w:t xml:space="preserve"> la tête de ce projet qui gère bien ces idées et</w:t>
      </w:r>
      <w:r w:rsidR="001B1D79">
        <w:rPr>
          <w:lang w:val="fr-FR"/>
        </w:rPr>
        <w:t xml:space="preserve"> face à lui des gens désorganisé</w:t>
      </w:r>
      <w:r>
        <w:rPr>
          <w:lang w:val="fr-FR"/>
        </w:rPr>
        <w:t>s. Si on prend une part, c’est prendre l’énergie pour organiser ses gens et faire développer nos idées.</w:t>
      </w:r>
    </w:p>
    <w:p w:rsidR="0039294F" w:rsidRDefault="00C402AD" w:rsidP="00093272">
      <w:pPr>
        <w:jc w:val="both"/>
        <w:rPr>
          <w:lang w:val="fr-FR"/>
        </w:rPr>
      </w:pPr>
      <w:r>
        <w:rPr>
          <w:lang w:val="fr-FR"/>
        </w:rPr>
        <w:t xml:space="preserve">F : </w:t>
      </w:r>
      <w:r w:rsidR="00A72A8C">
        <w:rPr>
          <w:lang w:val="fr-FR"/>
        </w:rPr>
        <w:t>Moi ca m’a semblé être du marketing. Ca m’a semblé être un business man. Il utilise un jargon particulier. Si on se laisse avoir, on se laisse avoir. C’est un technicien de la communication. Il ne parvient pas à avoir des producteurs. Je pense qu’acheter une part n’influencera pas.</w:t>
      </w:r>
      <w:r w:rsidR="0039294F">
        <w:rPr>
          <w:lang w:val="fr-FR"/>
        </w:rPr>
        <w:t xml:space="preserve"> Je suis pour soutenir des alternatives comme </w:t>
      </w:r>
      <w:proofErr w:type="spellStart"/>
      <w:r w:rsidR="0039294F">
        <w:rPr>
          <w:lang w:val="fr-FR"/>
        </w:rPr>
        <w:t>agricovert</w:t>
      </w:r>
      <w:proofErr w:type="spellEnd"/>
      <w:r w:rsidR="0039294F">
        <w:rPr>
          <w:lang w:val="fr-FR"/>
        </w:rPr>
        <w:t>.</w:t>
      </w:r>
    </w:p>
    <w:p w:rsidR="0039294F" w:rsidRDefault="0039294F" w:rsidP="00093272">
      <w:pPr>
        <w:jc w:val="both"/>
        <w:rPr>
          <w:lang w:val="fr-FR"/>
        </w:rPr>
      </w:pPr>
      <w:r>
        <w:rPr>
          <w:lang w:val="fr-FR"/>
        </w:rPr>
        <w:t xml:space="preserve">M2 : Dans quelles mesures c’est réaliste de prendre une ou plusieurs part avec d’autres associations. </w:t>
      </w:r>
      <w:r w:rsidRPr="0039294F">
        <w:rPr>
          <w:lang w:val="fr-FR"/>
        </w:rPr>
        <w:sym w:font="Wingdings" w:char="F0E0"/>
      </w:r>
      <w:r>
        <w:rPr>
          <w:lang w:val="fr-FR"/>
        </w:rPr>
        <w:t xml:space="preserve"> </w:t>
      </w:r>
      <w:r w:rsidR="001B1D79">
        <w:rPr>
          <w:lang w:val="fr-FR"/>
        </w:rPr>
        <w:t>C</w:t>
      </w:r>
      <w:r>
        <w:rPr>
          <w:lang w:val="fr-FR"/>
        </w:rPr>
        <w:t>oordination</w:t>
      </w:r>
    </w:p>
    <w:p w:rsidR="0039294F" w:rsidRDefault="0039294F" w:rsidP="00093272">
      <w:pPr>
        <w:jc w:val="both"/>
        <w:rPr>
          <w:lang w:val="fr-FR"/>
        </w:rPr>
      </w:pPr>
    </w:p>
    <w:p w:rsidR="0039294F" w:rsidRDefault="0039294F" w:rsidP="00093272">
      <w:pPr>
        <w:jc w:val="both"/>
        <w:rPr>
          <w:lang w:val="fr-FR"/>
        </w:rPr>
      </w:pPr>
      <w:r w:rsidRPr="001B1D79">
        <w:rPr>
          <w:b/>
          <w:lang w:val="fr-FR"/>
        </w:rPr>
        <w:t>Décision </w:t>
      </w:r>
      <w:r>
        <w:rPr>
          <w:lang w:val="fr-FR"/>
        </w:rPr>
        <w:t>: On ne prend pas de part cette année</w:t>
      </w:r>
    </w:p>
    <w:p w:rsidR="0039294F" w:rsidRDefault="0039294F" w:rsidP="00093272">
      <w:pPr>
        <w:jc w:val="both"/>
        <w:rPr>
          <w:lang w:val="fr-FR"/>
        </w:rPr>
      </w:pPr>
    </w:p>
    <w:p w:rsidR="0039294F" w:rsidRDefault="0039294F" w:rsidP="00093272">
      <w:pPr>
        <w:jc w:val="both"/>
        <w:rPr>
          <w:lang w:val="fr-FR"/>
        </w:rPr>
      </w:pPr>
      <w:r>
        <w:rPr>
          <w:lang w:val="fr-FR"/>
        </w:rPr>
        <w:t xml:space="preserve">Tac préfère une coopérative à finalité sociale. Proposition d’écrire un article en reprenant les raisons des agriculteurs de refuser. </w:t>
      </w:r>
      <w:r w:rsidRPr="0039294F">
        <w:rPr>
          <w:lang w:val="fr-FR"/>
        </w:rPr>
        <w:sym w:font="Wingdings" w:char="F0E0"/>
      </w:r>
      <w:r w:rsidR="001B1D79" w:rsidRPr="001B1D79">
        <w:rPr>
          <w:b/>
          <w:lang w:val="fr-FR"/>
        </w:rPr>
        <w:t xml:space="preserve"> A </w:t>
      </w:r>
      <w:proofErr w:type="spellStart"/>
      <w:r w:rsidR="001B1D79" w:rsidRPr="001B1D79">
        <w:rPr>
          <w:b/>
          <w:lang w:val="fr-FR"/>
        </w:rPr>
        <w:t>reproposer</w:t>
      </w:r>
      <w:proofErr w:type="spellEnd"/>
      <w:r w:rsidRPr="001B1D79">
        <w:rPr>
          <w:b/>
          <w:lang w:val="fr-FR"/>
        </w:rPr>
        <w:t xml:space="preserve"> dans un mois.</w:t>
      </w:r>
    </w:p>
    <w:p w:rsidR="0039294F" w:rsidRDefault="0039294F" w:rsidP="00093272">
      <w:pPr>
        <w:jc w:val="both"/>
        <w:rPr>
          <w:lang w:val="fr-FR"/>
        </w:rPr>
      </w:pPr>
    </w:p>
    <w:p w:rsidR="0039294F" w:rsidRPr="001B1D79" w:rsidRDefault="0039294F" w:rsidP="0039294F">
      <w:pPr>
        <w:pStyle w:val="Paragraphedeliste"/>
        <w:numPr>
          <w:ilvl w:val="0"/>
          <w:numId w:val="1"/>
        </w:numPr>
        <w:jc w:val="both"/>
        <w:rPr>
          <w:b/>
          <w:lang w:val="fr-FR"/>
        </w:rPr>
      </w:pPr>
      <w:r w:rsidRPr="001B1D79">
        <w:rPr>
          <w:b/>
          <w:lang w:val="fr-FR"/>
        </w:rPr>
        <w:t>Pour</w:t>
      </w:r>
    </w:p>
    <w:p w:rsidR="001B1D79" w:rsidRDefault="0039294F" w:rsidP="0039294F">
      <w:pPr>
        <w:jc w:val="both"/>
        <w:rPr>
          <w:lang w:val="fr-FR"/>
        </w:rPr>
      </w:pPr>
      <w:r>
        <w:rPr>
          <w:lang w:val="fr-FR"/>
        </w:rPr>
        <w:t>Coopérative de médias à finalité sociale</w:t>
      </w:r>
      <w:r w:rsidR="001B1D79">
        <w:rPr>
          <w:lang w:val="fr-FR"/>
        </w:rPr>
        <w:t>.</w:t>
      </w:r>
    </w:p>
    <w:p w:rsidR="001B1D79" w:rsidRDefault="001B1D79" w:rsidP="0039294F">
      <w:pPr>
        <w:jc w:val="both"/>
        <w:rPr>
          <w:lang w:val="fr-FR"/>
        </w:rPr>
      </w:pPr>
    </w:p>
    <w:p w:rsidR="001B1D79" w:rsidRPr="001B1D79" w:rsidRDefault="001B1D79" w:rsidP="001B1D79">
      <w:pPr>
        <w:pStyle w:val="Paragraphedeliste"/>
        <w:numPr>
          <w:ilvl w:val="0"/>
          <w:numId w:val="1"/>
        </w:numPr>
        <w:jc w:val="both"/>
        <w:rPr>
          <w:b/>
          <w:lang w:val="fr-FR"/>
        </w:rPr>
      </w:pPr>
      <w:proofErr w:type="spellStart"/>
      <w:r w:rsidRPr="001B1D79">
        <w:rPr>
          <w:b/>
          <w:lang w:val="fr-FR"/>
        </w:rPr>
        <w:t>Mycellium</w:t>
      </w:r>
      <w:proofErr w:type="spellEnd"/>
    </w:p>
    <w:p w:rsidR="001B1D79" w:rsidRDefault="001B1D79" w:rsidP="001B1D79">
      <w:pPr>
        <w:jc w:val="both"/>
        <w:rPr>
          <w:lang w:val="fr-FR"/>
        </w:rPr>
      </w:pPr>
      <w:r>
        <w:rPr>
          <w:lang w:val="fr-FR"/>
        </w:rPr>
        <w:t>A reporter</w:t>
      </w:r>
    </w:p>
    <w:p w:rsidR="001B1D79" w:rsidRDefault="001B1D79" w:rsidP="001B1D79">
      <w:pPr>
        <w:jc w:val="both"/>
        <w:rPr>
          <w:lang w:val="fr-FR"/>
        </w:rPr>
      </w:pPr>
    </w:p>
    <w:p w:rsidR="001B1D79" w:rsidRPr="001B1D79" w:rsidRDefault="001B1D79" w:rsidP="001B1D79">
      <w:pPr>
        <w:pStyle w:val="Paragraphedeliste"/>
        <w:numPr>
          <w:ilvl w:val="0"/>
          <w:numId w:val="1"/>
        </w:numPr>
        <w:jc w:val="both"/>
        <w:rPr>
          <w:b/>
          <w:lang w:val="fr-FR"/>
        </w:rPr>
      </w:pPr>
      <w:r w:rsidRPr="001B1D79">
        <w:rPr>
          <w:b/>
          <w:lang w:val="fr-FR"/>
        </w:rPr>
        <w:t xml:space="preserve">Colloque </w:t>
      </w:r>
      <w:proofErr w:type="spellStart"/>
      <w:r w:rsidRPr="001B1D79">
        <w:rPr>
          <w:b/>
          <w:lang w:val="fr-FR"/>
        </w:rPr>
        <w:t>actionnaire-tortionaire</w:t>
      </w:r>
      <w:proofErr w:type="spellEnd"/>
    </w:p>
    <w:p w:rsidR="0039294F" w:rsidRPr="001B1D79" w:rsidRDefault="0039294F" w:rsidP="001B1D79">
      <w:pPr>
        <w:jc w:val="both"/>
        <w:rPr>
          <w:lang w:val="fr-FR"/>
        </w:rPr>
      </w:pPr>
    </w:p>
    <w:p w:rsidR="00FF64D6" w:rsidRPr="00093272" w:rsidRDefault="00FF64D6" w:rsidP="00093272">
      <w:pPr>
        <w:jc w:val="both"/>
        <w:rPr>
          <w:lang w:val="fr-FR"/>
        </w:rPr>
      </w:pPr>
    </w:p>
    <w:sectPr w:rsidR="00FF64D6" w:rsidRPr="00093272" w:rsidSect="00FF64D6">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D17EB"/>
    <w:multiLevelType w:val="hybridMultilevel"/>
    <w:tmpl w:val="8E781682"/>
    <w:lvl w:ilvl="0" w:tplc="DD407EF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2B133C9"/>
    <w:multiLevelType w:val="hybridMultilevel"/>
    <w:tmpl w:val="8C400E64"/>
    <w:lvl w:ilvl="0" w:tplc="307A403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80D7F"/>
    <w:rsid w:val="00093272"/>
    <w:rsid w:val="000A0466"/>
    <w:rsid w:val="001B1D79"/>
    <w:rsid w:val="001B362B"/>
    <w:rsid w:val="002F2E75"/>
    <w:rsid w:val="0039294F"/>
    <w:rsid w:val="003B5300"/>
    <w:rsid w:val="00546CE3"/>
    <w:rsid w:val="0075188F"/>
    <w:rsid w:val="008B0F27"/>
    <w:rsid w:val="00904669"/>
    <w:rsid w:val="00980D7F"/>
    <w:rsid w:val="009C6EB3"/>
    <w:rsid w:val="00A72A8C"/>
    <w:rsid w:val="00C402AD"/>
    <w:rsid w:val="00CF560C"/>
    <w:rsid w:val="00D1501D"/>
    <w:rsid w:val="00E374B2"/>
    <w:rsid w:val="00FF64D6"/>
  </w:rsids>
  <m:mathPr>
    <m:mathFont m:val="Wingdings 2"/>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390"/>
    <w:rPr>
      <w:lang w:val="en-GB"/>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980D7F"/>
    <w:pPr>
      <w:ind w:left="720"/>
      <w:contextualSpacing/>
    </w:pPr>
  </w:style>
  <w:style w:type="character" w:styleId="Lienhypertexte">
    <w:name w:val="Hyperlink"/>
    <w:basedOn w:val="Policepardfaut"/>
    <w:uiPriority w:val="99"/>
    <w:semiHidden/>
    <w:unhideWhenUsed/>
    <w:rsid w:val="001B362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gl@aglouvain.b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1952</Words>
  <Characters>11129</Characters>
  <Application>Microsoft Macintosh Word</Application>
  <DocSecurity>0</DocSecurity>
  <Lines>92</Lines>
  <Paragraphs>22</Paragraphs>
  <ScaleCrop>false</ScaleCrop>
  <LinksUpToDate>false</LinksUpToDate>
  <CharactersWithSpaces>13667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Maïté Vandoorne</cp:lastModifiedBy>
  <cp:revision>2</cp:revision>
  <dcterms:created xsi:type="dcterms:W3CDTF">2017-02-09T19:22:00Z</dcterms:created>
  <dcterms:modified xsi:type="dcterms:W3CDTF">2017-02-25T20:06:00Z</dcterms:modified>
</cp:coreProperties>
</file>