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COMPTE-RENDU DE LA RÉUNION TAC LLN-BWC DU MARDI 2 MAI</w:t>
      </w:r>
    </w:p>
    <w:p w:rsidR="003445B6" w:rsidRDefault="003445B6" w:rsidP="003445B6">
      <w:pPr>
        <w:rPr>
          <w:b/>
          <w:bCs/>
          <w:sz w:val="28"/>
          <w:szCs w:val="28"/>
        </w:rPr>
      </w:pP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Présents : </w:t>
      </w:r>
      <w:r>
        <w:rPr>
          <w:sz w:val="28"/>
          <w:szCs w:val="28"/>
        </w:rPr>
        <w:t>Guillaume, Henri V.,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Jean-Pierre, Lara, Mona, Myriam, Olivier, Robert.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Excusés : </w:t>
      </w:r>
      <w:r>
        <w:rPr>
          <w:sz w:val="28"/>
          <w:szCs w:val="28"/>
        </w:rPr>
        <w:t>Alice, Claudine, Maïté.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Invité : </w:t>
      </w:r>
      <w:r>
        <w:rPr>
          <w:sz w:val="28"/>
          <w:szCs w:val="28"/>
        </w:rPr>
        <w:t>Jean-Philippe Delobel (invité par Jean-Pierre)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Modératrice : </w:t>
      </w:r>
      <w:r>
        <w:rPr>
          <w:sz w:val="28"/>
          <w:szCs w:val="28"/>
        </w:rPr>
        <w:t>Myriam.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Rapporteur : </w:t>
      </w:r>
      <w:r>
        <w:rPr>
          <w:sz w:val="28"/>
          <w:szCs w:val="28"/>
        </w:rPr>
        <w:t>Henri V.</w:t>
      </w:r>
    </w:p>
    <w:p w:rsidR="003445B6" w:rsidRDefault="003445B6" w:rsidP="003445B6">
      <w:pPr>
        <w:rPr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APPROBATION DE L’ODJ ET DU CR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Approbation de l’ODJ : </w:t>
      </w:r>
      <w:r>
        <w:rPr>
          <w:sz w:val="28"/>
          <w:szCs w:val="28"/>
        </w:rPr>
        <w:t>OK.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Approbation du CR : 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Pour les quelques phrases pas très bien tournées, les observations seront faites à Mona par email.</w:t>
      </w:r>
    </w:p>
    <w:p w:rsidR="003445B6" w:rsidRDefault="003445B6" w:rsidP="003445B6">
      <w:pPr>
        <w:rPr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SUJET DE L’INVITÉ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Collaboration de membres de TAC LLN-BWC pour un montage (Souhait de Jean-Philippe Delobel) </w:t>
      </w:r>
    </w:p>
    <w:p w:rsidR="003445B6" w:rsidRDefault="003445B6" w:rsidP="003445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.Il</w:t>
      </w:r>
      <w:proofErr w:type="gramEnd"/>
      <w:r>
        <w:rPr>
          <w:sz w:val="28"/>
          <w:szCs w:val="28"/>
        </w:rPr>
        <w:t xml:space="preserve"> y a eu une rencontre entre Jean-Pierre et Jean-Philippe Delobel la semaine passée.</w:t>
      </w:r>
    </w:p>
    <w:p w:rsidR="003445B6" w:rsidRDefault="003445B6" w:rsidP="003445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.Où</w:t>
      </w:r>
      <w:proofErr w:type="gramEnd"/>
      <w:r>
        <w:rPr>
          <w:sz w:val="28"/>
          <w:szCs w:val="28"/>
        </w:rPr>
        <w:t xml:space="preserve"> œuvre Jean-Philippe ? Dans l’ASBL Clara, qui est un outil d’éducation permanente, de tendance libérale, subventionné par la Région Wallonne. En venant à la rencontre de TAC LLN-BWC, c’est pour faire de l’éducation permanente, non pour faire de la propagande pour le Mouvement MR. C’est également le même objectif, assure Jean-Philippe, dans l’ASBL </w:t>
      </w:r>
      <w:proofErr w:type="spellStart"/>
      <w:r>
        <w:rPr>
          <w:sz w:val="28"/>
          <w:szCs w:val="28"/>
        </w:rPr>
        <w:t>Gsara</w:t>
      </w:r>
      <w:proofErr w:type="spellEnd"/>
      <w:r>
        <w:rPr>
          <w:sz w:val="28"/>
          <w:szCs w:val="28"/>
        </w:rPr>
        <w:t xml:space="preserve">, de tendance lui plutôt socialiste : œuvrer pour l’éducation permanente, non de faire de la propagande pour le PS. Bref, la mission pour ces deux ASBL : apprendre ou perfectionner chez les citoyens où ils se rendent, le regard critique et la réalisation d’un film documentaire. </w:t>
      </w:r>
    </w:p>
    <w:p w:rsidR="003445B6" w:rsidRDefault="003445B6" w:rsidP="003445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.Que</w:t>
      </w:r>
      <w:proofErr w:type="gramEnd"/>
      <w:r>
        <w:rPr>
          <w:sz w:val="28"/>
          <w:szCs w:val="28"/>
        </w:rPr>
        <w:t xml:space="preserve"> souhaite Jean-Philippe en venant vers notre groupe TAC LLN-BWC ? Monter tout un film sur le thème de la démocratie participative et délibérative avec des participants du Brabant-Wallon. Nous pourrions prendre entre autres pour illustration la consultation populaire sur l’extension de l’Esplanade.</w:t>
      </w:r>
    </w:p>
    <w:p w:rsidR="003445B6" w:rsidRDefault="003445B6" w:rsidP="003445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.Comment</w:t>
      </w:r>
      <w:proofErr w:type="gramEnd"/>
      <w:r>
        <w:rPr>
          <w:sz w:val="28"/>
          <w:szCs w:val="28"/>
        </w:rPr>
        <w:t xml:space="preserve"> entend-il procéder ? Espérant rassembler un groupe entre autres avec des membres de TAC LLN-BWC, travailler au moins trois heures par semaine durant trois mois. Trois étapes : 1° réflexion sur la ligne directrice et les procédés techniques ; 2° repérages des endroits et prises de contact ; 3° tournage. Ce gros du travail serait précédé d’une séance d’information et de premier contact entre les participants volontaires. Si le projet prend, les trois mois de gros travail seraient milieu septembre à milieu décembre, et la </w:t>
      </w:r>
      <w:r>
        <w:rPr>
          <w:sz w:val="28"/>
          <w:szCs w:val="28"/>
        </w:rPr>
        <w:lastRenderedPageBreak/>
        <w:t>première séance un jour au mois de juin. Pour le bon déroulement de l’entreprise, il va de soi que tous les participants doivent être d’accord sur le contenu.</w:t>
      </w:r>
    </w:p>
    <w:p w:rsidR="003445B6" w:rsidRDefault="003445B6" w:rsidP="003445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.Jean</w:t>
      </w:r>
      <w:proofErr w:type="gramEnd"/>
      <w:r>
        <w:rPr>
          <w:sz w:val="28"/>
          <w:szCs w:val="28"/>
        </w:rPr>
        <w:t xml:space="preserve">-Philippe est bien entendu aidé dans son travail par un caméraman et par un monteur. L’ASBL Clara emploie pour ses films documentaires le système </w:t>
      </w:r>
      <w:proofErr w:type="spellStart"/>
      <w:r>
        <w:rPr>
          <w:sz w:val="28"/>
          <w:szCs w:val="28"/>
        </w:rPr>
        <w:t>Viméo</w:t>
      </w:r>
      <w:proofErr w:type="spellEnd"/>
      <w:r>
        <w:rPr>
          <w:sz w:val="28"/>
          <w:szCs w:val="28"/>
        </w:rPr>
        <w:t xml:space="preserve">. 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 xml:space="preserve">Décisions : 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-Henri transmet l’email de Jean-Philippe Delobel à tous les membres.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-Lara, par la prochaine newsletter, contacte les Associations.</w:t>
      </w:r>
    </w:p>
    <w:p w:rsidR="003445B6" w:rsidRDefault="003445B6" w:rsidP="003445B6">
      <w:pPr>
        <w:rPr>
          <w:b/>
          <w:bCs/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 DE LA LOCALE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Révision de la liste des membres. Redistribution du rôle pour la lettre d’info. </w:t>
      </w:r>
      <w:proofErr w:type="gramStart"/>
      <w:r>
        <w:rPr>
          <w:b/>
          <w:bCs/>
          <w:sz w:val="28"/>
          <w:szCs w:val="28"/>
        </w:rPr>
        <w:t>et</w:t>
      </w:r>
      <w:proofErr w:type="gramEnd"/>
      <w:r>
        <w:rPr>
          <w:b/>
          <w:bCs/>
          <w:sz w:val="28"/>
          <w:szCs w:val="28"/>
        </w:rPr>
        <w:t xml:space="preserve"> pour l’adresse de contact de la Locale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Liste des membres : </w:t>
      </w:r>
      <w:r>
        <w:rPr>
          <w:sz w:val="28"/>
          <w:szCs w:val="28"/>
        </w:rPr>
        <w:t>Les membres présents constatent qu’Annie Muraille ne vient plus.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Liste d’info de la Locale : </w:t>
      </w:r>
      <w:r>
        <w:rPr>
          <w:sz w:val="28"/>
          <w:szCs w:val="28"/>
        </w:rPr>
        <w:t>Lara est d’accord de rédiger la lettre d’info pour commencer jusqu’à mi-septembre, prochain temps de la redistribution des tâches.</w:t>
      </w: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Adresse de contact de la Locale : </w:t>
      </w:r>
      <w:r>
        <w:rPr>
          <w:sz w:val="28"/>
          <w:szCs w:val="28"/>
        </w:rPr>
        <w:t xml:space="preserve">Henri continuera à regarder de temps en temps cette adresse, en dépit de nombreux mails en allemand (spam) à supprimer lors de chaque passage à cette boîte. </w:t>
      </w:r>
    </w:p>
    <w:p w:rsidR="003445B6" w:rsidRDefault="003445B6" w:rsidP="003445B6">
      <w:pPr>
        <w:rPr>
          <w:b/>
          <w:bCs/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ACTIONS DE LA LOCALE</w:t>
      </w:r>
    </w:p>
    <w:p w:rsidR="003445B6" w:rsidRDefault="003445B6" w:rsidP="003445B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AlimenTerre</w:t>
      </w:r>
      <w:proofErr w:type="spellEnd"/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Mona a revu un déjà ancien email d’</w:t>
      </w:r>
      <w:proofErr w:type="spellStart"/>
      <w:r>
        <w:rPr>
          <w:sz w:val="28"/>
          <w:szCs w:val="28"/>
        </w:rPr>
        <w:t>AlimenTerre</w:t>
      </w:r>
      <w:proofErr w:type="spellEnd"/>
      <w:r>
        <w:rPr>
          <w:sz w:val="28"/>
          <w:szCs w:val="28"/>
        </w:rPr>
        <w:t xml:space="preserve"> et pense qu’alors la Locale n’y a pas répondu. La Locale a estimé que cette Assoc. </w:t>
      </w:r>
      <w:proofErr w:type="gramStart"/>
      <w:r>
        <w:rPr>
          <w:sz w:val="28"/>
          <w:szCs w:val="28"/>
        </w:rPr>
        <w:t>n’y</w:t>
      </w:r>
      <w:proofErr w:type="gramEnd"/>
      <w:r>
        <w:rPr>
          <w:sz w:val="28"/>
          <w:szCs w:val="28"/>
        </w:rPr>
        <w:t xml:space="preserve"> a fait alors que de la pub et qu’à présent cet email n’est plus un sujet de préoccupation pour elle. Henri écrira quand même à </w:t>
      </w:r>
      <w:proofErr w:type="spellStart"/>
      <w:r>
        <w:rPr>
          <w:sz w:val="28"/>
          <w:szCs w:val="28"/>
        </w:rPr>
        <w:t>AlimenTerre</w:t>
      </w:r>
      <w:proofErr w:type="spellEnd"/>
      <w:r>
        <w:rPr>
          <w:sz w:val="28"/>
          <w:szCs w:val="28"/>
        </w:rPr>
        <w:t xml:space="preserve"> pour voir la raison de l’envoi de cet email.  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Minerval des étudiants non européens. Occupation du rectorat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 xml:space="preserve">La Locale soutient l’action. N’ayant pas reçu un email d’Hélène, nous ne pouvons pas manifester en leur compagnie. L’événement est dans la page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de l’AGL.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 xml:space="preserve">Selon une convention, les Étudiants de Louvain ne peuvent envoyer qu’un email d’info par mois, ce qui peut être parfois dommageable s’ils décident une action entretemps. 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Le billet blanc de Michel a un champ beaucoup plus large que le simple aspect financier.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Décisions :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-Contacter Hélène si l’</w:t>
      </w:r>
      <w:r>
        <w:rPr>
          <w:sz w:val="28"/>
          <w:szCs w:val="28"/>
        </w:rPr>
        <w:t>AGL attend un geste de TAC.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-Si l’action perdure, écrire un email au CC.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Pétition </w:t>
      </w:r>
      <w:proofErr w:type="spellStart"/>
      <w:r>
        <w:rPr>
          <w:b/>
          <w:bCs/>
          <w:sz w:val="28"/>
          <w:szCs w:val="28"/>
        </w:rPr>
        <w:t>Fossil</w:t>
      </w:r>
      <w:proofErr w:type="spellEnd"/>
      <w:r>
        <w:rPr>
          <w:b/>
          <w:bCs/>
          <w:sz w:val="28"/>
          <w:szCs w:val="28"/>
        </w:rPr>
        <w:t xml:space="preserve"> Free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Les Universités ULB et ULG se sont retirés de l’investissement des industries fossiles, l’UCL ne l’a pas encore fait. Jean-Pierre a rédigé une lettre à cette fin à l’intention du recteur.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Chacun de nous peut également participer à cette pétition de désinvestissement en signant dans le site (</w:t>
      </w:r>
      <w:proofErr w:type="spellStart"/>
      <w:r>
        <w:rPr>
          <w:sz w:val="28"/>
          <w:szCs w:val="28"/>
        </w:rPr>
        <w:t>Fossil</w:t>
      </w:r>
      <w:proofErr w:type="spellEnd"/>
      <w:r>
        <w:rPr>
          <w:sz w:val="28"/>
          <w:szCs w:val="28"/>
        </w:rPr>
        <w:t xml:space="preserve"> Free France).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Consultation populaire sur l’extension de l’Esplanade (dimanche 11 juin)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 xml:space="preserve">Pour la consultation populaire, la Plateforme estime le coût à +- 500 EUROS. Des membres y ont déjà personnellement contribué. 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Décision : Guillaume s’occupe de la suite notamment pour la participation au financement de TAC LLN-BWC au coût.</w:t>
      </w:r>
    </w:p>
    <w:p w:rsidR="003445B6" w:rsidRDefault="003445B6" w:rsidP="003445B6">
      <w:pPr>
        <w:rPr>
          <w:sz w:val="28"/>
          <w:szCs w:val="28"/>
        </w:rPr>
      </w:pPr>
    </w:p>
    <w:p w:rsidR="003445B6" w:rsidRDefault="003445B6" w:rsidP="003445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ACTIONS DE L’ENSEMBLE DU MOUVEMENT</w:t>
      </w:r>
      <w:r>
        <w:rPr>
          <w:sz w:val="28"/>
          <w:szCs w:val="28"/>
        </w:rPr>
        <w:t xml:space="preserve"> 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Grande Parade (dimanche 7 mai)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crowfounding</w:t>
      </w:r>
      <w:proofErr w:type="spellEnd"/>
      <w:r>
        <w:rPr>
          <w:sz w:val="28"/>
          <w:szCs w:val="28"/>
        </w:rPr>
        <w:t xml:space="preserve"> a été lancé. Pour les membres LLN-BWC qui comptent participer et allant par le train, le départ a été fixé à 13 h. La Grande Parade commence à la Gare du Nord à 14 </w:t>
      </w:r>
      <w:proofErr w:type="gramStart"/>
      <w:r>
        <w:rPr>
          <w:sz w:val="28"/>
          <w:szCs w:val="28"/>
        </w:rPr>
        <w:t>h..</w:t>
      </w:r>
      <w:proofErr w:type="gramEnd"/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Souhait du Groupe TAME (Tout Autre Modèle Économique) d’une participation d’un soir des autres Groupes de TAC (Olivier)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Les thèmes seraient les suivants : -la gratuité dans les services publics ; -la démocratie participative et délibérative dans les entreprises ; -la réappropriation par l’État (les citoyens) des banques. La soirée se répartirait en deux temps : 1 h. d’exposé, 1 h. de débat. La date n’a pas encore été fixée. Elle aurait lieu soit en juin, juillet ou août.</w:t>
      </w:r>
    </w:p>
    <w:p w:rsidR="003445B6" w:rsidRDefault="003445B6" w:rsidP="003445B6">
      <w:pPr>
        <w:rPr>
          <w:b/>
          <w:bCs/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INFORMATIONS À PROPOS D’AUTRES MOUVEMENTS ET ASSOCIATIONS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Mouvement « Demain » (Information)</w:t>
      </w:r>
    </w:p>
    <w:p w:rsidR="003445B6" w:rsidRDefault="00B4691E" w:rsidP="003445B6">
      <w:pPr>
        <w:rPr>
          <w:sz w:val="28"/>
          <w:szCs w:val="28"/>
        </w:rPr>
      </w:pPr>
      <w:r>
        <w:rPr>
          <w:sz w:val="28"/>
          <w:szCs w:val="28"/>
        </w:rPr>
        <w:t>« Demain » est u</w:t>
      </w:r>
      <w:bookmarkStart w:id="0" w:name="_GoBack"/>
      <w:bookmarkEnd w:id="0"/>
      <w:r w:rsidR="003445B6">
        <w:rPr>
          <w:sz w:val="28"/>
          <w:szCs w:val="28"/>
        </w:rPr>
        <w:t>n nouveau Mouvement de citoyens, qui est la fusion de VEGA et du Mouvement de Gauc</w:t>
      </w:r>
      <w:r>
        <w:rPr>
          <w:sz w:val="28"/>
          <w:szCs w:val="28"/>
        </w:rPr>
        <w:t xml:space="preserve">he. La Locale pourrait discuter sur </w:t>
      </w:r>
      <w:r w:rsidR="003445B6">
        <w:rPr>
          <w:sz w:val="28"/>
          <w:szCs w:val="28"/>
        </w:rPr>
        <w:t>un de leurs textes fondateurs prochainement.</w:t>
      </w: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Journée citoyenne sur les migrations (CNCD 11 11 11. Louvain-la-Neuve, samedi 20 mai) (Information)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Le CNCD 11 11 11 organise échelonnés sur avril, mai et juin six assises citoyennes sur les migrations : samedi 29 avril, mercredi 10 mai, vendredi 19 mai, samedi 20 mai, samedi 10 juin et vendredi 16 juin. La quatrième assise se tiendra à Louvain-la-Neuve. Les activités débuteront à 9 h.30 par des tables rondes chez Altérez-vous et se poursuivront l’après-midi au Placet. Si nous voulons participer à cette journée, il faut s’inscrire dans le site. La journée est gratuite.</w:t>
      </w:r>
    </w:p>
    <w:p w:rsidR="003445B6" w:rsidRDefault="003445B6" w:rsidP="003445B6">
      <w:pPr>
        <w:rPr>
          <w:sz w:val="28"/>
          <w:szCs w:val="28"/>
        </w:rPr>
      </w:pPr>
    </w:p>
    <w:p w:rsidR="003445B6" w:rsidRDefault="003445B6" w:rsidP="003445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PROCHAINES RÉUNIONS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-CC (à la date du mardi 2 mai) : mercredi 19 mai.</w:t>
      </w:r>
    </w:p>
    <w:p w:rsidR="003445B6" w:rsidRDefault="003445B6" w:rsidP="003445B6">
      <w:pPr>
        <w:rPr>
          <w:sz w:val="28"/>
          <w:szCs w:val="28"/>
        </w:rPr>
      </w:pPr>
      <w:r>
        <w:rPr>
          <w:sz w:val="28"/>
          <w:szCs w:val="28"/>
        </w:rPr>
        <w:t>-Locale LLN-BWC : vendredi 21 mai. Modérateur : Jean-Pierre.</w:t>
      </w:r>
    </w:p>
    <w:p w:rsidR="003445B6" w:rsidRDefault="003445B6" w:rsidP="003445B6">
      <w:pPr>
        <w:rPr>
          <w:sz w:val="28"/>
          <w:szCs w:val="28"/>
        </w:rPr>
      </w:pPr>
    </w:p>
    <w:p w:rsidR="000D553F" w:rsidRDefault="000D553F"/>
    <w:sectPr w:rsidR="000D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B6"/>
    <w:rsid w:val="000D553F"/>
    <w:rsid w:val="003445B6"/>
    <w:rsid w:val="007262E4"/>
    <w:rsid w:val="00B4691E"/>
    <w:rsid w:val="00F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8433"/>
  <w15:chartTrackingRefBased/>
  <w15:docId w15:val="{9C8A2D2C-AAF4-4BAF-9B2C-8FB40AD6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5B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Daniel VOISIN</dc:creator>
  <cp:keywords/>
  <dc:description/>
  <cp:lastModifiedBy>Henri Daniel VOISIN</cp:lastModifiedBy>
  <cp:revision>1</cp:revision>
  <dcterms:created xsi:type="dcterms:W3CDTF">2017-07-18T09:39:00Z</dcterms:created>
  <dcterms:modified xsi:type="dcterms:W3CDTF">2017-07-18T09:53:00Z</dcterms:modified>
</cp:coreProperties>
</file>