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7B4" w:rsidRDefault="005B57B4">
      <w:pPr>
        <w:rPr>
          <w:b/>
          <w:sz w:val="28"/>
          <w:szCs w:val="28"/>
        </w:rPr>
      </w:pPr>
    </w:p>
    <w:p w:rsidR="000D553F" w:rsidRDefault="000D7748">
      <w:pPr>
        <w:rPr>
          <w:b/>
          <w:sz w:val="28"/>
          <w:szCs w:val="28"/>
        </w:rPr>
      </w:pPr>
      <w:r>
        <w:rPr>
          <w:b/>
          <w:sz w:val="28"/>
          <w:szCs w:val="28"/>
        </w:rPr>
        <w:t>COMPTE-RENDU DE LA RÉUNION DU LUNDI 2 JANVIER 2017</w:t>
      </w:r>
    </w:p>
    <w:p w:rsidR="000D7748" w:rsidRDefault="000D7748">
      <w:pPr>
        <w:rPr>
          <w:b/>
          <w:sz w:val="28"/>
          <w:szCs w:val="28"/>
        </w:rPr>
      </w:pPr>
    </w:p>
    <w:p w:rsidR="000D7748" w:rsidRDefault="000D7748">
      <w:pPr>
        <w:rPr>
          <w:sz w:val="28"/>
          <w:szCs w:val="28"/>
        </w:rPr>
      </w:pPr>
      <w:r>
        <w:rPr>
          <w:b/>
          <w:sz w:val="28"/>
          <w:szCs w:val="28"/>
        </w:rPr>
        <w:t xml:space="preserve">Présents : </w:t>
      </w:r>
      <w:r>
        <w:rPr>
          <w:sz w:val="28"/>
          <w:szCs w:val="28"/>
        </w:rPr>
        <w:t>Guillaume, Henri V., Jean-Pierre, Maïté, Michel, Myriam.</w:t>
      </w:r>
    </w:p>
    <w:p w:rsidR="000D7748" w:rsidRDefault="000D7748">
      <w:pPr>
        <w:rPr>
          <w:sz w:val="28"/>
          <w:szCs w:val="28"/>
        </w:rPr>
      </w:pPr>
      <w:r>
        <w:rPr>
          <w:b/>
          <w:sz w:val="28"/>
          <w:szCs w:val="28"/>
        </w:rPr>
        <w:t xml:space="preserve">Excusés : </w:t>
      </w:r>
      <w:r>
        <w:rPr>
          <w:sz w:val="28"/>
          <w:szCs w:val="28"/>
        </w:rPr>
        <w:t>Alice, Claudine, Olivier.</w:t>
      </w:r>
    </w:p>
    <w:p w:rsidR="005B57B4" w:rsidRDefault="005C6756">
      <w:pPr>
        <w:rPr>
          <w:sz w:val="28"/>
          <w:szCs w:val="28"/>
        </w:rPr>
      </w:pPr>
      <w:r>
        <w:rPr>
          <w:b/>
          <w:sz w:val="28"/>
          <w:szCs w:val="28"/>
        </w:rPr>
        <w:t>Modératrice :</w:t>
      </w:r>
      <w:r w:rsidR="00277C91">
        <w:rPr>
          <w:b/>
          <w:sz w:val="28"/>
          <w:szCs w:val="28"/>
        </w:rPr>
        <w:t xml:space="preserve"> </w:t>
      </w:r>
      <w:r w:rsidR="00277C91">
        <w:rPr>
          <w:sz w:val="28"/>
          <w:szCs w:val="28"/>
        </w:rPr>
        <w:t>Maïté.</w:t>
      </w:r>
    </w:p>
    <w:p w:rsidR="005C6756" w:rsidRPr="005C6756" w:rsidRDefault="005B57B4">
      <w:pPr>
        <w:rPr>
          <w:b/>
          <w:sz w:val="28"/>
          <w:szCs w:val="28"/>
        </w:rPr>
      </w:pPr>
      <w:r>
        <w:rPr>
          <w:b/>
          <w:sz w:val="28"/>
          <w:szCs w:val="28"/>
        </w:rPr>
        <w:t xml:space="preserve">Rapporteur : </w:t>
      </w:r>
      <w:r>
        <w:rPr>
          <w:sz w:val="28"/>
          <w:szCs w:val="28"/>
        </w:rPr>
        <w:t>Henri V.</w:t>
      </w:r>
      <w:r w:rsidR="005C6756">
        <w:rPr>
          <w:b/>
          <w:sz w:val="28"/>
          <w:szCs w:val="28"/>
        </w:rPr>
        <w:t xml:space="preserve"> </w:t>
      </w:r>
    </w:p>
    <w:p w:rsidR="000D7748" w:rsidRDefault="000D7748">
      <w:pPr>
        <w:rPr>
          <w:sz w:val="28"/>
          <w:szCs w:val="28"/>
        </w:rPr>
      </w:pPr>
    </w:p>
    <w:p w:rsidR="000D7748" w:rsidRDefault="000D7748">
      <w:pPr>
        <w:rPr>
          <w:b/>
          <w:sz w:val="28"/>
          <w:szCs w:val="28"/>
        </w:rPr>
      </w:pPr>
      <w:r>
        <w:rPr>
          <w:b/>
          <w:sz w:val="28"/>
          <w:szCs w:val="28"/>
        </w:rPr>
        <w:t>Approbation de l’ODJ et du CR</w:t>
      </w:r>
    </w:p>
    <w:p w:rsidR="000D7748" w:rsidRDefault="000D7748">
      <w:pPr>
        <w:rPr>
          <w:sz w:val="28"/>
          <w:szCs w:val="28"/>
        </w:rPr>
      </w:pPr>
      <w:r>
        <w:rPr>
          <w:sz w:val="28"/>
          <w:szCs w:val="28"/>
        </w:rPr>
        <w:t>-Jean-Pierre avait des remarques pour l’avant-dernier CR.</w:t>
      </w:r>
    </w:p>
    <w:p w:rsidR="000D7748" w:rsidRDefault="000D7748">
      <w:pPr>
        <w:rPr>
          <w:sz w:val="28"/>
          <w:szCs w:val="28"/>
        </w:rPr>
      </w:pPr>
    </w:p>
    <w:p w:rsidR="000D7748" w:rsidRDefault="000D7748">
      <w:pPr>
        <w:rPr>
          <w:b/>
          <w:sz w:val="28"/>
          <w:szCs w:val="28"/>
        </w:rPr>
      </w:pPr>
      <w:r>
        <w:rPr>
          <w:b/>
          <w:sz w:val="28"/>
          <w:szCs w:val="28"/>
        </w:rPr>
        <w:t>Vie de la Locale</w:t>
      </w:r>
    </w:p>
    <w:p w:rsidR="000D7748" w:rsidRDefault="000D7748">
      <w:pPr>
        <w:rPr>
          <w:sz w:val="28"/>
          <w:szCs w:val="28"/>
        </w:rPr>
      </w:pPr>
      <w:r>
        <w:rPr>
          <w:sz w:val="28"/>
          <w:szCs w:val="28"/>
        </w:rPr>
        <w:t>-Jean-Pierre a contacté Éléonore. Nous ne la verrons pas avant février.</w:t>
      </w:r>
    </w:p>
    <w:p w:rsidR="00DF759B" w:rsidRDefault="00DF759B">
      <w:pPr>
        <w:rPr>
          <w:sz w:val="28"/>
          <w:szCs w:val="28"/>
        </w:rPr>
      </w:pPr>
      <w:r>
        <w:rPr>
          <w:sz w:val="28"/>
          <w:szCs w:val="28"/>
        </w:rPr>
        <w:t xml:space="preserve">-Maïté a pu établir un contact avec Mathilde. </w:t>
      </w:r>
    </w:p>
    <w:p w:rsidR="00DF759B" w:rsidRDefault="00DF759B">
      <w:pPr>
        <w:rPr>
          <w:sz w:val="28"/>
          <w:szCs w:val="28"/>
        </w:rPr>
      </w:pPr>
      <w:r>
        <w:rPr>
          <w:sz w:val="28"/>
          <w:szCs w:val="28"/>
        </w:rPr>
        <w:t>-Myriam n’a pas encore pu contacter Annie.</w:t>
      </w:r>
    </w:p>
    <w:p w:rsidR="000D7748" w:rsidRDefault="000D7748">
      <w:pPr>
        <w:rPr>
          <w:sz w:val="28"/>
          <w:szCs w:val="28"/>
        </w:rPr>
      </w:pPr>
      <w:r>
        <w:rPr>
          <w:sz w:val="28"/>
          <w:szCs w:val="28"/>
        </w:rPr>
        <w:t xml:space="preserve">-Myriam a contacté Lara. Elle </w:t>
      </w:r>
      <w:r w:rsidR="00DF759B">
        <w:rPr>
          <w:sz w:val="28"/>
          <w:szCs w:val="28"/>
        </w:rPr>
        <w:t xml:space="preserve">dit </w:t>
      </w:r>
      <w:r>
        <w:rPr>
          <w:sz w:val="28"/>
          <w:szCs w:val="28"/>
        </w:rPr>
        <w:t>a</w:t>
      </w:r>
      <w:r w:rsidR="00DF759B">
        <w:rPr>
          <w:sz w:val="28"/>
          <w:szCs w:val="28"/>
        </w:rPr>
        <w:t>voir</w:t>
      </w:r>
      <w:r>
        <w:rPr>
          <w:sz w:val="28"/>
          <w:szCs w:val="28"/>
        </w:rPr>
        <w:t xml:space="preserve"> beauc</w:t>
      </w:r>
      <w:r w:rsidR="00EB4330">
        <w:rPr>
          <w:sz w:val="28"/>
          <w:szCs w:val="28"/>
        </w:rPr>
        <w:t>oup de boulots et ne voit pas très bien son utilité dans TAC.</w:t>
      </w:r>
    </w:p>
    <w:p w:rsidR="00DF759B" w:rsidRDefault="00DF759B">
      <w:pPr>
        <w:rPr>
          <w:sz w:val="28"/>
          <w:szCs w:val="28"/>
        </w:rPr>
      </w:pPr>
    </w:p>
    <w:p w:rsidR="00DF759B" w:rsidRDefault="00DF759B">
      <w:pPr>
        <w:rPr>
          <w:b/>
          <w:sz w:val="28"/>
          <w:szCs w:val="28"/>
        </w:rPr>
      </w:pPr>
      <w:r>
        <w:rPr>
          <w:b/>
          <w:sz w:val="28"/>
          <w:szCs w:val="28"/>
        </w:rPr>
        <w:t>Vie de l’ensemble du Mouvement</w:t>
      </w:r>
    </w:p>
    <w:p w:rsidR="00434E6B" w:rsidRPr="00B928D3" w:rsidRDefault="00434E6B">
      <w:pPr>
        <w:rPr>
          <w:i/>
          <w:sz w:val="28"/>
          <w:szCs w:val="28"/>
          <w:u w:val="single"/>
        </w:rPr>
      </w:pPr>
      <w:r w:rsidRPr="00B928D3">
        <w:rPr>
          <w:i/>
          <w:sz w:val="28"/>
          <w:szCs w:val="28"/>
          <w:u w:val="single"/>
        </w:rPr>
        <w:t>Une mini crise</w:t>
      </w:r>
    </w:p>
    <w:p w:rsidR="00EB4ECA" w:rsidRDefault="00DF759B">
      <w:pPr>
        <w:rPr>
          <w:sz w:val="28"/>
          <w:szCs w:val="28"/>
        </w:rPr>
      </w:pPr>
      <w:r>
        <w:rPr>
          <w:sz w:val="28"/>
          <w:szCs w:val="28"/>
        </w:rPr>
        <w:t>Le Mouvement vit à présent une mini crise.</w:t>
      </w:r>
      <w:r w:rsidR="00434E6B">
        <w:rPr>
          <w:sz w:val="28"/>
          <w:szCs w:val="28"/>
        </w:rPr>
        <w:t xml:space="preserve"> Contexte : Au CC de novembre, il y avait à peine une dizaine de membres présents. Vu l’arrêt (momentané) du Groupe Stratégie, Gabriel a estimé qu’au moins une partie du CC devait être consacrée à la stratégie.</w:t>
      </w:r>
      <w:r w:rsidR="00EB4ECA">
        <w:rPr>
          <w:sz w:val="28"/>
          <w:szCs w:val="28"/>
        </w:rPr>
        <w:t xml:space="preserve"> </w:t>
      </w:r>
    </w:p>
    <w:p w:rsidR="00EB4ECA" w:rsidRDefault="00434E6B">
      <w:pPr>
        <w:rPr>
          <w:sz w:val="28"/>
          <w:szCs w:val="28"/>
        </w:rPr>
      </w:pPr>
      <w:r>
        <w:rPr>
          <w:sz w:val="28"/>
          <w:szCs w:val="28"/>
        </w:rPr>
        <w:t xml:space="preserve">Le CC du mois de décembre a été consacré effectivement à la stratégie, mais </w:t>
      </w:r>
      <w:r w:rsidR="00EB4ECA">
        <w:rPr>
          <w:sz w:val="28"/>
          <w:szCs w:val="28"/>
        </w:rPr>
        <w:t>pas à une stratégie d’</w:t>
      </w:r>
      <w:r w:rsidR="001F21E6">
        <w:rPr>
          <w:sz w:val="28"/>
          <w:szCs w:val="28"/>
        </w:rPr>
        <w:t xml:space="preserve">horizon, </w:t>
      </w:r>
      <w:r w:rsidR="00EB4ECA">
        <w:rPr>
          <w:sz w:val="28"/>
          <w:szCs w:val="28"/>
        </w:rPr>
        <w:t xml:space="preserve">à une </w:t>
      </w:r>
      <w:r w:rsidR="001F21E6">
        <w:rPr>
          <w:sz w:val="28"/>
          <w:szCs w:val="28"/>
        </w:rPr>
        <w:t xml:space="preserve">stratégie interne : une </w:t>
      </w:r>
      <w:r w:rsidR="00EB4ECA">
        <w:rPr>
          <w:sz w:val="28"/>
          <w:szCs w:val="28"/>
        </w:rPr>
        <w:t>meilleure dynamique pour 2017. Il y a eu un malentendu entre des membres présents et le Bureau.</w:t>
      </w:r>
    </w:p>
    <w:p w:rsidR="00EB4ECA" w:rsidRPr="00B928D3" w:rsidRDefault="00EB4ECA">
      <w:pPr>
        <w:rPr>
          <w:i/>
          <w:sz w:val="28"/>
          <w:szCs w:val="28"/>
          <w:u w:val="single"/>
        </w:rPr>
      </w:pPr>
      <w:r w:rsidRPr="00B928D3">
        <w:rPr>
          <w:i/>
          <w:sz w:val="28"/>
          <w:szCs w:val="28"/>
          <w:u w:val="single"/>
        </w:rPr>
        <w:lastRenderedPageBreak/>
        <w:t>Pourquoi T</w:t>
      </w:r>
      <w:r w:rsidR="007274C4" w:rsidRPr="00B928D3">
        <w:rPr>
          <w:i/>
          <w:sz w:val="28"/>
          <w:szCs w:val="28"/>
          <w:u w:val="single"/>
        </w:rPr>
        <w:t>AC</w:t>
      </w:r>
      <w:r w:rsidR="005C6756">
        <w:rPr>
          <w:i/>
          <w:sz w:val="28"/>
          <w:szCs w:val="28"/>
          <w:u w:val="single"/>
        </w:rPr>
        <w:t xml:space="preserve"> </w:t>
      </w:r>
      <w:r w:rsidRPr="00B928D3">
        <w:rPr>
          <w:i/>
          <w:sz w:val="28"/>
          <w:szCs w:val="28"/>
          <w:u w:val="single"/>
        </w:rPr>
        <w:t>peine</w:t>
      </w:r>
      <w:r w:rsidR="005C6756">
        <w:rPr>
          <w:i/>
          <w:sz w:val="28"/>
          <w:szCs w:val="28"/>
          <w:u w:val="single"/>
        </w:rPr>
        <w:t xml:space="preserve"> à présent</w:t>
      </w:r>
      <w:r w:rsidR="001F21E6" w:rsidRPr="00B928D3">
        <w:rPr>
          <w:i/>
          <w:sz w:val="28"/>
          <w:szCs w:val="28"/>
          <w:u w:val="single"/>
        </w:rPr>
        <w:t>. Analyse de Michel</w:t>
      </w:r>
      <w:r w:rsidRPr="00B928D3">
        <w:rPr>
          <w:i/>
          <w:sz w:val="28"/>
          <w:szCs w:val="28"/>
          <w:u w:val="single"/>
        </w:rPr>
        <w:t xml:space="preserve"> </w:t>
      </w:r>
    </w:p>
    <w:p w:rsidR="00EB4ECA" w:rsidRDefault="00EB4ECA">
      <w:pPr>
        <w:rPr>
          <w:sz w:val="28"/>
          <w:szCs w:val="28"/>
        </w:rPr>
      </w:pPr>
      <w:r>
        <w:rPr>
          <w:sz w:val="28"/>
          <w:szCs w:val="28"/>
        </w:rPr>
        <w:t>FONCT</w:t>
      </w:r>
      <w:r w:rsidR="007274C4">
        <w:rPr>
          <w:sz w:val="28"/>
          <w:szCs w:val="28"/>
        </w:rPr>
        <w:t>I</w:t>
      </w:r>
      <w:r>
        <w:rPr>
          <w:sz w:val="28"/>
          <w:szCs w:val="28"/>
        </w:rPr>
        <w:t>ONNEMENT</w:t>
      </w:r>
    </w:p>
    <w:p w:rsidR="00EB4ECA" w:rsidRDefault="00EB4ECA">
      <w:pPr>
        <w:rPr>
          <w:sz w:val="28"/>
          <w:szCs w:val="28"/>
        </w:rPr>
      </w:pPr>
      <w:r>
        <w:rPr>
          <w:sz w:val="28"/>
          <w:szCs w:val="28"/>
        </w:rPr>
        <w:t>-Il y a eu une tension dans l’ancien Groupe Démocratie, qui a rejailli sur l’ensemble</w:t>
      </w:r>
      <w:r w:rsidR="007274C4">
        <w:rPr>
          <w:sz w:val="28"/>
          <w:szCs w:val="28"/>
        </w:rPr>
        <w:t xml:space="preserve"> du Mouvement</w:t>
      </w:r>
      <w:r>
        <w:rPr>
          <w:sz w:val="28"/>
          <w:szCs w:val="28"/>
        </w:rPr>
        <w:t>.</w:t>
      </w:r>
    </w:p>
    <w:p w:rsidR="007274C4" w:rsidRDefault="00EB4ECA">
      <w:pPr>
        <w:rPr>
          <w:sz w:val="28"/>
          <w:szCs w:val="28"/>
        </w:rPr>
      </w:pPr>
      <w:r>
        <w:rPr>
          <w:sz w:val="28"/>
          <w:szCs w:val="28"/>
        </w:rPr>
        <w:t>-Nous sommes allés vers une plus grande autono</w:t>
      </w:r>
      <w:r w:rsidR="007274C4">
        <w:rPr>
          <w:sz w:val="28"/>
          <w:szCs w:val="28"/>
        </w:rPr>
        <w:t>mie des Locales et des Groupes T</w:t>
      </w:r>
      <w:r>
        <w:rPr>
          <w:sz w:val="28"/>
          <w:szCs w:val="28"/>
        </w:rPr>
        <w:t>hématiques</w:t>
      </w:r>
      <w:r w:rsidR="007274C4">
        <w:rPr>
          <w:sz w:val="28"/>
          <w:szCs w:val="28"/>
        </w:rPr>
        <w:t>, de sorte que nous avons aujourd’hui beaucoup moins de vue d’ensemble.</w:t>
      </w:r>
    </w:p>
    <w:p w:rsidR="007274C4" w:rsidRDefault="007274C4">
      <w:pPr>
        <w:rPr>
          <w:sz w:val="28"/>
          <w:szCs w:val="28"/>
        </w:rPr>
      </w:pPr>
      <w:r>
        <w:rPr>
          <w:sz w:val="28"/>
          <w:szCs w:val="28"/>
        </w:rPr>
        <w:t>OBJECTIFS</w:t>
      </w:r>
    </w:p>
    <w:p w:rsidR="007274C4" w:rsidRDefault="007274C4">
      <w:pPr>
        <w:rPr>
          <w:sz w:val="28"/>
          <w:szCs w:val="28"/>
        </w:rPr>
      </w:pPr>
      <w:r>
        <w:rPr>
          <w:sz w:val="28"/>
          <w:szCs w:val="28"/>
        </w:rPr>
        <w:t>-TAC n’a pas d’objectifs. Les balises ne sont pas des objectifs.</w:t>
      </w:r>
    </w:p>
    <w:p w:rsidR="007274C4" w:rsidRDefault="007274C4">
      <w:pPr>
        <w:rPr>
          <w:sz w:val="28"/>
          <w:szCs w:val="28"/>
        </w:rPr>
      </w:pPr>
      <w:r>
        <w:rPr>
          <w:sz w:val="28"/>
          <w:szCs w:val="28"/>
        </w:rPr>
        <w:t>COMMUNICATION</w:t>
      </w:r>
    </w:p>
    <w:p w:rsidR="007274C4" w:rsidRDefault="007274C4">
      <w:pPr>
        <w:rPr>
          <w:sz w:val="28"/>
          <w:szCs w:val="28"/>
        </w:rPr>
      </w:pPr>
      <w:r>
        <w:rPr>
          <w:sz w:val="28"/>
          <w:szCs w:val="28"/>
        </w:rPr>
        <w:t>-Des membres ont bien lancé un Groupe Web, mais TAC est toujours en retard d’</w:t>
      </w:r>
      <w:r w:rsidR="00B928D3">
        <w:rPr>
          <w:sz w:val="28"/>
          <w:szCs w:val="28"/>
        </w:rPr>
        <w:t>une guerre !</w:t>
      </w:r>
    </w:p>
    <w:p w:rsidR="00DF759B" w:rsidRDefault="007274C4">
      <w:pPr>
        <w:rPr>
          <w:sz w:val="28"/>
          <w:szCs w:val="28"/>
        </w:rPr>
      </w:pPr>
      <w:r>
        <w:rPr>
          <w:sz w:val="28"/>
          <w:szCs w:val="28"/>
        </w:rPr>
        <w:t>ABSENCE DE MOYENS ET AMATEURISME</w:t>
      </w:r>
      <w:r w:rsidR="00434E6B">
        <w:rPr>
          <w:sz w:val="28"/>
          <w:szCs w:val="28"/>
        </w:rPr>
        <w:t xml:space="preserve"> </w:t>
      </w:r>
    </w:p>
    <w:p w:rsidR="007274C4" w:rsidRDefault="007274C4">
      <w:pPr>
        <w:rPr>
          <w:sz w:val="28"/>
          <w:szCs w:val="28"/>
        </w:rPr>
      </w:pPr>
      <w:r>
        <w:rPr>
          <w:sz w:val="28"/>
          <w:szCs w:val="28"/>
        </w:rPr>
        <w:t>-Pour la conférence-débat du 18 octobre, nous avons été complétement dans l’</w:t>
      </w:r>
      <w:r w:rsidR="005C6756">
        <w:rPr>
          <w:sz w:val="28"/>
          <w:szCs w:val="28"/>
        </w:rPr>
        <w:t>amateurisme !</w:t>
      </w:r>
    </w:p>
    <w:p w:rsidR="001F21E6" w:rsidRPr="00B928D3" w:rsidRDefault="001F21E6">
      <w:pPr>
        <w:rPr>
          <w:i/>
          <w:sz w:val="28"/>
          <w:szCs w:val="28"/>
          <w:u w:val="single"/>
        </w:rPr>
      </w:pPr>
      <w:r w:rsidRPr="00B928D3">
        <w:rPr>
          <w:i/>
          <w:sz w:val="28"/>
          <w:szCs w:val="28"/>
          <w:u w:val="single"/>
        </w:rPr>
        <w:t>Les remèdes, selon Michel</w:t>
      </w:r>
    </w:p>
    <w:p w:rsidR="001F21E6" w:rsidRDefault="001F21E6">
      <w:pPr>
        <w:rPr>
          <w:sz w:val="28"/>
          <w:szCs w:val="28"/>
        </w:rPr>
      </w:pPr>
      <w:r>
        <w:rPr>
          <w:sz w:val="28"/>
          <w:szCs w:val="28"/>
        </w:rPr>
        <w:t>FONCTIONNEMENT. Retravailler la structure.</w:t>
      </w:r>
    </w:p>
    <w:p w:rsidR="001F21E6" w:rsidRDefault="001F21E6">
      <w:pPr>
        <w:rPr>
          <w:sz w:val="28"/>
          <w:szCs w:val="28"/>
        </w:rPr>
      </w:pPr>
      <w:r>
        <w:rPr>
          <w:sz w:val="28"/>
          <w:szCs w:val="28"/>
        </w:rPr>
        <w:t>OBJECTIFS. Se fixer quelques objectifs.</w:t>
      </w:r>
    </w:p>
    <w:p w:rsidR="001F21E6" w:rsidRDefault="001F21E6">
      <w:pPr>
        <w:rPr>
          <w:sz w:val="28"/>
          <w:szCs w:val="28"/>
        </w:rPr>
      </w:pPr>
      <w:r>
        <w:rPr>
          <w:sz w:val="28"/>
          <w:szCs w:val="28"/>
        </w:rPr>
        <w:t>COMMUNICATION. Employer une personne à mi-temps pour que les sites Web soient toujours à jour. La communication a beaucoup d’importance aujourd’hui !</w:t>
      </w:r>
      <w:r w:rsidR="00B928D3">
        <w:rPr>
          <w:sz w:val="28"/>
          <w:szCs w:val="28"/>
        </w:rPr>
        <w:t xml:space="preserve"> Pour la communication par </w:t>
      </w:r>
      <w:r>
        <w:rPr>
          <w:sz w:val="28"/>
          <w:szCs w:val="28"/>
        </w:rPr>
        <w:t>presse, TAC pourrait s’associer</w:t>
      </w:r>
      <w:r w:rsidR="00B928D3">
        <w:rPr>
          <w:sz w:val="28"/>
          <w:szCs w:val="28"/>
        </w:rPr>
        <w:t xml:space="preserve"> avec POUR.</w:t>
      </w:r>
    </w:p>
    <w:p w:rsidR="00B928D3" w:rsidRDefault="00B928D3">
      <w:pPr>
        <w:rPr>
          <w:i/>
          <w:sz w:val="28"/>
          <w:szCs w:val="28"/>
          <w:u w:val="single"/>
        </w:rPr>
      </w:pPr>
      <w:r>
        <w:rPr>
          <w:i/>
          <w:sz w:val="28"/>
          <w:szCs w:val="28"/>
          <w:u w:val="single"/>
        </w:rPr>
        <w:t>Débat</w:t>
      </w:r>
    </w:p>
    <w:p w:rsidR="00F413A3" w:rsidRDefault="00F413A3" w:rsidP="00F413A3">
      <w:pPr>
        <w:rPr>
          <w:sz w:val="28"/>
          <w:szCs w:val="28"/>
        </w:rPr>
      </w:pPr>
      <w:r>
        <w:rPr>
          <w:sz w:val="28"/>
          <w:szCs w:val="28"/>
        </w:rPr>
        <w:t>-Le terme « stratégie » a apparem</w:t>
      </w:r>
      <w:r w:rsidR="0068278A">
        <w:rPr>
          <w:sz w:val="28"/>
          <w:szCs w:val="28"/>
        </w:rPr>
        <w:t>ment été mal compris.</w:t>
      </w:r>
      <w:r>
        <w:rPr>
          <w:sz w:val="28"/>
          <w:szCs w:val="28"/>
        </w:rPr>
        <w:t xml:space="preserve"> </w:t>
      </w:r>
    </w:p>
    <w:p w:rsidR="008708B2" w:rsidRDefault="008708B2">
      <w:pPr>
        <w:rPr>
          <w:sz w:val="28"/>
          <w:szCs w:val="28"/>
        </w:rPr>
      </w:pPr>
      <w:r>
        <w:rPr>
          <w:sz w:val="28"/>
          <w:szCs w:val="28"/>
        </w:rPr>
        <w:t>-Le 14 décembre, les positions étant assez entières, Il n’a pas pu être possible de parler 1 h. de stratégie d’horizon, 1 h. de meilleure fonctionnement interne pour 2017.</w:t>
      </w:r>
      <w:r w:rsidR="0051605B">
        <w:rPr>
          <w:sz w:val="28"/>
          <w:szCs w:val="28"/>
        </w:rPr>
        <w:t xml:space="preserve"> </w:t>
      </w:r>
      <w:r>
        <w:rPr>
          <w:sz w:val="28"/>
          <w:szCs w:val="28"/>
        </w:rPr>
        <w:t>A</w:t>
      </w:r>
      <w:r w:rsidR="00F413A3">
        <w:rPr>
          <w:sz w:val="28"/>
          <w:szCs w:val="28"/>
        </w:rPr>
        <w:t>pparemment, le Bureau n’a</w:t>
      </w:r>
      <w:r>
        <w:rPr>
          <w:sz w:val="28"/>
          <w:szCs w:val="28"/>
        </w:rPr>
        <w:t xml:space="preserve"> pas </w:t>
      </w:r>
      <w:r w:rsidR="00F413A3">
        <w:rPr>
          <w:sz w:val="28"/>
          <w:szCs w:val="28"/>
        </w:rPr>
        <w:t xml:space="preserve">voulu </w:t>
      </w:r>
      <w:r w:rsidR="0068278A">
        <w:rPr>
          <w:sz w:val="28"/>
          <w:szCs w:val="28"/>
        </w:rPr>
        <w:t>que le CC parle de stratégie.</w:t>
      </w:r>
    </w:p>
    <w:p w:rsidR="00FB1FDC" w:rsidRDefault="0051605B" w:rsidP="00FB1FDC">
      <w:pPr>
        <w:rPr>
          <w:rFonts w:eastAsia="Times New Roman"/>
        </w:rPr>
      </w:pPr>
      <w:r>
        <w:rPr>
          <w:sz w:val="28"/>
          <w:szCs w:val="28"/>
        </w:rPr>
        <w:t>-Il est un fait que des membres du Bureau ont coupé plusieurs</w:t>
      </w:r>
      <w:r w:rsidR="00FB1FDC">
        <w:rPr>
          <w:sz w:val="28"/>
          <w:szCs w:val="28"/>
        </w:rPr>
        <w:t xml:space="preserve"> fois la parole </w:t>
      </w:r>
      <w:r w:rsidR="00FB1FDC">
        <w:rPr>
          <w:rFonts w:ascii="AvenirNext-Italic" w:eastAsia="Times New Roman" w:hAnsi="AvenirNext-Italic"/>
          <w:i/>
          <w:iCs/>
        </w:rPr>
        <w:t>à ceux qui demandaient qu’on débatte de la stratégie de TAC.</w:t>
      </w:r>
    </w:p>
    <w:p w:rsidR="0051605B" w:rsidRDefault="0051605B">
      <w:pPr>
        <w:rPr>
          <w:sz w:val="28"/>
          <w:szCs w:val="28"/>
        </w:rPr>
      </w:pPr>
    </w:p>
    <w:p w:rsidR="003B5334" w:rsidRDefault="00F413A3" w:rsidP="003B5334">
      <w:pPr>
        <w:rPr>
          <w:sz w:val="28"/>
          <w:szCs w:val="28"/>
        </w:rPr>
      </w:pPr>
      <w:r>
        <w:rPr>
          <w:sz w:val="28"/>
          <w:szCs w:val="28"/>
        </w:rPr>
        <w:lastRenderedPageBreak/>
        <w:t xml:space="preserve">-Il y a </w:t>
      </w:r>
      <w:r w:rsidR="003B5334">
        <w:rPr>
          <w:sz w:val="28"/>
          <w:szCs w:val="28"/>
        </w:rPr>
        <w:t xml:space="preserve">certainement </w:t>
      </w:r>
      <w:r>
        <w:rPr>
          <w:sz w:val="28"/>
          <w:szCs w:val="28"/>
        </w:rPr>
        <w:t xml:space="preserve">eu </w:t>
      </w:r>
      <w:r w:rsidR="003B5334">
        <w:rPr>
          <w:sz w:val="28"/>
          <w:szCs w:val="28"/>
        </w:rPr>
        <w:t>beaucoup d’émotionnel le mercredi 14. Il faut reconnaître que le Bureau accomplit un travail ingrat, qui n’est pas toujours reconnu des Locales et des Groupes thématiques. Certains membres du Bureau sont certainement fatigués, épuisés.</w:t>
      </w:r>
    </w:p>
    <w:p w:rsidR="005313E5" w:rsidRDefault="005313E5" w:rsidP="003B5334">
      <w:pPr>
        <w:rPr>
          <w:sz w:val="28"/>
          <w:szCs w:val="28"/>
        </w:rPr>
      </w:pPr>
      <w:r>
        <w:rPr>
          <w:sz w:val="28"/>
          <w:szCs w:val="28"/>
        </w:rPr>
        <w:t>-Il est un fait qu’il n’y a pas beaucoup de candidats pour le Bureau. Un seul</w:t>
      </w:r>
      <w:r w:rsidR="0068278A">
        <w:rPr>
          <w:sz w:val="28"/>
          <w:szCs w:val="28"/>
        </w:rPr>
        <w:t xml:space="preserve"> candidat</w:t>
      </w:r>
      <w:r>
        <w:rPr>
          <w:sz w:val="28"/>
          <w:szCs w:val="28"/>
        </w:rPr>
        <w:t xml:space="preserve"> nouveau </w:t>
      </w:r>
      <w:r w:rsidR="0068278A">
        <w:rPr>
          <w:sz w:val="28"/>
          <w:szCs w:val="28"/>
        </w:rPr>
        <w:t xml:space="preserve">connu </w:t>
      </w:r>
      <w:r>
        <w:rPr>
          <w:sz w:val="28"/>
          <w:szCs w:val="28"/>
        </w:rPr>
        <w:t xml:space="preserve">: Patrick </w:t>
      </w:r>
      <w:proofErr w:type="spellStart"/>
      <w:r>
        <w:rPr>
          <w:sz w:val="28"/>
          <w:szCs w:val="28"/>
        </w:rPr>
        <w:t>Jonniaux</w:t>
      </w:r>
      <w:proofErr w:type="spellEnd"/>
      <w:r>
        <w:rPr>
          <w:sz w:val="28"/>
          <w:szCs w:val="28"/>
        </w:rPr>
        <w:t>.</w:t>
      </w:r>
    </w:p>
    <w:p w:rsidR="00713B15" w:rsidRDefault="00713B15" w:rsidP="00713B15">
      <w:pPr>
        <w:rPr>
          <w:sz w:val="28"/>
          <w:szCs w:val="28"/>
        </w:rPr>
      </w:pPr>
      <w:r>
        <w:rPr>
          <w:sz w:val="28"/>
          <w:szCs w:val="28"/>
        </w:rPr>
        <w:t>-Ce serait bien que le Bureau comprenne des gens aux profils variés. Peut-être que le Bureau actuel rassemble des membres au profil trop semblable</w:t>
      </w:r>
      <w:r w:rsidR="0068278A">
        <w:rPr>
          <w:sz w:val="28"/>
          <w:szCs w:val="28"/>
        </w:rPr>
        <w:t> !</w:t>
      </w:r>
    </w:p>
    <w:p w:rsidR="002875C7" w:rsidRDefault="008708B2">
      <w:pPr>
        <w:rPr>
          <w:sz w:val="28"/>
          <w:szCs w:val="28"/>
        </w:rPr>
      </w:pPr>
      <w:r>
        <w:rPr>
          <w:sz w:val="28"/>
          <w:szCs w:val="28"/>
        </w:rPr>
        <w:t xml:space="preserve">-Le Mouvement doit avoir </w:t>
      </w:r>
      <w:r w:rsidR="0051605B">
        <w:rPr>
          <w:sz w:val="28"/>
          <w:szCs w:val="28"/>
        </w:rPr>
        <w:t xml:space="preserve">toutefois </w:t>
      </w:r>
      <w:r>
        <w:rPr>
          <w:sz w:val="28"/>
          <w:szCs w:val="28"/>
        </w:rPr>
        <w:t>des objectifs.</w:t>
      </w:r>
      <w:r w:rsidR="002875C7">
        <w:rPr>
          <w:sz w:val="28"/>
          <w:szCs w:val="28"/>
        </w:rPr>
        <w:t xml:space="preserve"> Il faut savoir où nous voulons aller. C’est à cette fin qu’il a été créé le Groupe thématique Stratégie.</w:t>
      </w:r>
    </w:p>
    <w:p w:rsidR="00B07A30" w:rsidRDefault="00B07A30">
      <w:pPr>
        <w:rPr>
          <w:sz w:val="28"/>
          <w:szCs w:val="28"/>
        </w:rPr>
      </w:pPr>
      <w:r>
        <w:rPr>
          <w:sz w:val="28"/>
          <w:szCs w:val="28"/>
        </w:rPr>
        <w:t>-</w:t>
      </w:r>
      <w:r w:rsidR="0068278A">
        <w:rPr>
          <w:sz w:val="28"/>
          <w:szCs w:val="28"/>
        </w:rPr>
        <w:t>La fonction du Bureau doit être toutefois reconnu</w:t>
      </w:r>
      <w:r w:rsidR="00FE7FD9">
        <w:rPr>
          <w:sz w:val="28"/>
          <w:szCs w:val="28"/>
        </w:rPr>
        <w:t>e</w:t>
      </w:r>
      <w:r w:rsidR="0068278A">
        <w:rPr>
          <w:sz w:val="28"/>
          <w:szCs w:val="28"/>
        </w:rPr>
        <w:t xml:space="preserve">. </w:t>
      </w:r>
      <w:r>
        <w:rPr>
          <w:sz w:val="28"/>
          <w:szCs w:val="28"/>
        </w:rPr>
        <w:t xml:space="preserve">Le lendemain du CC, Bernard Delvaux a écrit une note. Chaque réunion de </w:t>
      </w:r>
      <w:r w:rsidR="00943DAC">
        <w:rPr>
          <w:sz w:val="28"/>
          <w:szCs w:val="28"/>
        </w:rPr>
        <w:t xml:space="preserve">CC devrait consacrer au moins 2 h. </w:t>
      </w:r>
      <w:r w:rsidR="00FE7FD9">
        <w:rPr>
          <w:sz w:val="28"/>
          <w:szCs w:val="28"/>
        </w:rPr>
        <w:t>à la stratégie !</w:t>
      </w:r>
    </w:p>
    <w:p w:rsidR="00FE7FD9" w:rsidRPr="003F21E2" w:rsidRDefault="00713B15">
      <w:pPr>
        <w:rPr>
          <w:rFonts w:eastAsia="Times New Roman"/>
        </w:rPr>
      </w:pPr>
      <w:r>
        <w:rPr>
          <w:sz w:val="28"/>
          <w:szCs w:val="28"/>
        </w:rPr>
        <w:t>-</w:t>
      </w:r>
      <w:r w:rsidR="00943DAC">
        <w:rPr>
          <w:sz w:val="28"/>
          <w:szCs w:val="28"/>
        </w:rPr>
        <w:t>Le CC ne pourra pas consacrer tou</w:t>
      </w:r>
      <w:r>
        <w:rPr>
          <w:sz w:val="28"/>
          <w:szCs w:val="28"/>
        </w:rPr>
        <w:t>t ce temps-là à la stratégie</w:t>
      </w:r>
      <w:r w:rsidR="0068278A">
        <w:rPr>
          <w:sz w:val="28"/>
          <w:szCs w:val="28"/>
        </w:rPr>
        <w:t>.</w:t>
      </w:r>
      <w:r w:rsidR="00943DAC">
        <w:rPr>
          <w:sz w:val="28"/>
          <w:szCs w:val="28"/>
        </w:rPr>
        <w:t xml:space="preserve"> </w:t>
      </w:r>
      <w:r>
        <w:rPr>
          <w:sz w:val="28"/>
          <w:szCs w:val="28"/>
        </w:rPr>
        <w:t>Un Groupe Stratégie est nécessaire</w:t>
      </w:r>
      <w:r w:rsidR="0068278A">
        <w:rPr>
          <w:sz w:val="28"/>
          <w:szCs w:val="28"/>
        </w:rPr>
        <w:t>.</w:t>
      </w:r>
      <w:r>
        <w:rPr>
          <w:sz w:val="28"/>
          <w:szCs w:val="28"/>
        </w:rPr>
        <w:t xml:space="preserve"> </w:t>
      </w:r>
      <w:r w:rsidR="00FB1FDC">
        <w:rPr>
          <w:rFonts w:ascii="AvenirNext-Italic" w:eastAsia="Times New Roman" w:hAnsi="AvenirNext-Italic"/>
          <w:i/>
          <w:iCs/>
        </w:rPr>
        <w:t>Dans le Groupe S</w:t>
      </w:r>
      <w:r w:rsidR="00FB1FDC">
        <w:rPr>
          <w:rFonts w:ascii="AvenirNext-Italic" w:eastAsia="Times New Roman" w:hAnsi="AvenirNext-Italic"/>
          <w:i/>
          <w:iCs/>
        </w:rPr>
        <w:t>tratégie</w:t>
      </w:r>
      <w:r w:rsidR="00FB1FDC">
        <w:rPr>
          <w:rFonts w:ascii="AvenirNext-Italic" w:eastAsia="Times New Roman" w:hAnsi="AvenirNext-Italic"/>
          <w:i/>
          <w:iCs/>
        </w:rPr>
        <w:t xml:space="preserve"> existant</w:t>
      </w:r>
      <w:r w:rsidR="00FB1FDC">
        <w:rPr>
          <w:rFonts w:ascii="AvenirNext-Italic" w:eastAsia="Times New Roman" w:hAnsi="AvenirNext-Italic"/>
          <w:i/>
          <w:iCs/>
        </w:rPr>
        <w:t xml:space="preserve">, nous n’avons pas pu finaliser certaines discussions </w:t>
      </w:r>
      <w:r w:rsidR="003F21E2">
        <w:rPr>
          <w:rFonts w:ascii="AvenirNext-Italic" w:eastAsia="Times New Roman" w:hAnsi="AvenirNext-Italic"/>
          <w:i/>
          <w:iCs/>
        </w:rPr>
        <w:t xml:space="preserve">de fond car à partir de la fin </w:t>
      </w:r>
      <w:r w:rsidR="00FB1FDC">
        <w:rPr>
          <w:rFonts w:ascii="AvenirNext-Italic" w:eastAsia="Times New Roman" w:hAnsi="AvenirNext-Italic"/>
          <w:i/>
          <w:iCs/>
        </w:rPr>
        <w:t>juillet nous avons mis toute notre éne</w:t>
      </w:r>
      <w:r w:rsidR="003F21E2">
        <w:rPr>
          <w:rFonts w:ascii="AvenirNext-Italic" w:eastAsia="Times New Roman" w:hAnsi="AvenirNext-Italic"/>
          <w:i/>
          <w:iCs/>
        </w:rPr>
        <w:t xml:space="preserve">rgie à </w:t>
      </w:r>
      <w:r w:rsidR="003F21E2">
        <w:rPr>
          <w:rFonts w:ascii="AvenirNext-Italic" w:eastAsia="Times New Roman" w:hAnsi="AvenirNext-Italic"/>
          <w:i/>
          <w:iCs/>
        </w:rPr>
        <w:t>organiser la conférence-débat sur la convergence des luttes sociales.</w:t>
      </w:r>
      <w:r w:rsidR="003F21E2">
        <w:rPr>
          <w:rFonts w:eastAsia="Times New Roman"/>
        </w:rPr>
        <w:t xml:space="preserve"> </w:t>
      </w:r>
      <w:r w:rsidR="003F21E2">
        <w:rPr>
          <w:sz w:val="28"/>
          <w:szCs w:val="28"/>
        </w:rPr>
        <w:t xml:space="preserve">Le Groupe Stratégie doit </w:t>
      </w:r>
      <w:r>
        <w:rPr>
          <w:sz w:val="28"/>
          <w:szCs w:val="28"/>
        </w:rPr>
        <w:t>définir le cap</w:t>
      </w:r>
      <w:r w:rsidR="0068278A">
        <w:rPr>
          <w:sz w:val="28"/>
          <w:szCs w:val="28"/>
        </w:rPr>
        <w:t>.</w:t>
      </w:r>
      <w:r>
        <w:rPr>
          <w:sz w:val="28"/>
          <w:szCs w:val="28"/>
        </w:rPr>
        <w:t xml:space="preserve"> </w:t>
      </w:r>
      <w:r w:rsidR="0068278A">
        <w:rPr>
          <w:sz w:val="28"/>
          <w:szCs w:val="28"/>
        </w:rPr>
        <w:t>Le rôle du Bureau et</w:t>
      </w:r>
      <w:r w:rsidR="00FD4C36">
        <w:rPr>
          <w:sz w:val="28"/>
          <w:szCs w:val="28"/>
        </w:rPr>
        <w:t xml:space="preserve"> du Comité de Coordination : </w:t>
      </w:r>
      <w:r w:rsidR="0068278A">
        <w:rPr>
          <w:sz w:val="28"/>
          <w:szCs w:val="28"/>
        </w:rPr>
        <w:t>aider à tenir le cap.</w:t>
      </w:r>
    </w:p>
    <w:p w:rsidR="00FD4C36" w:rsidRDefault="00FE7FD9">
      <w:pPr>
        <w:rPr>
          <w:sz w:val="28"/>
          <w:szCs w:val="28"/>
        </w:rPr>
      </w:pPr>
      <w:r>
        <w:rPr>
          <w:sz w:val="28"/>
          <w:szCs w:val="28"/>
        </w:rPr>
        <w:t>-Il faudra attendre le prochain CC. Pour le prochain CC, il serait convenable de parcourir la note de Bernard.</w:t>
      </w:r>
    </w:p>
    <w:p w:rsidR="00D7737C" w:rsidRDefault="00FD4C36">
      <w:pPr>
        <w:rPr>
          <w:sz w:val="28"/>
          <w:szCs w:val="28"/>
        </w:rPr>
      </w:pPr>
      <w:r>
        <w:rPr>
          <w:sz w:val="28"/>
          <w:szCs w:val="28"/>
        </w:rPr>
        <w:t>-La Locale pourrait quand même voir si le Groupe transversal Stratég</w:t>
      </w:r>
      <w:r w:rsidR="00990C61">
        <w:rPr>
          <w:sz w:val="28"/>
          <w:szCs w:val="28"/>
        </w:rPr>
        <w:t>ie ne pourrait pas être relancé</w:t>
      </w:r>
      <w:r>
        <w:rPr>
          <w:sz w:val="28"/>
          <w:szCs w:val="28"/>
        </w:rPr>
        <w:t xml:space="preserve">. Elle pourrait contacter Gabriel </w:t>
      </w:r>
      <w:proofErr w:type="spellStart"/>
      <w:r>
        <w:rPr>
          <w:sz w:val="28"/>
          <w:szCs w:val="28"/>
        </w:rPr>
        <w:t>Maissin</w:t>
      </w:r>
      <w:proofErr w:type="spellEnd"/>
      <w:r>
        <w:rPr>
          <w:sz w:val="28"/>
          <w:szCs w:val="28"/>
        </w:rPr>
        <w:t xml:space="preserve">, qui pense que </w:t>
      </w:r>
      <w:r w:rsidR="00990C61">
        <w:rPr>
          <w:sz w:val="28"/>
          <w:szCs w:val="28"/>
        </w:rPr>
        <w:t xml:space="preserve">la stratégie </w:t>
      </w:r>
      <w:r w:rsidR="00D7737C">
        <w:rPr>
          <w:sz w:val="28"/>
          <w:szCs w:val="28"/>
        </w:rPr>
        <w:t xml:space="preserve">doit plutôt </w:t>
      </w:r>
      <w:r w:rsidR="00990C61">
        <w:rPr>
          <w:sz w:val="28"/>
          <w:szCs w:val="28"/>
        </w:rPr>
        <w:t>être discutée au CC</w:t>
      </w:r>
      <w:r w:rsidR="00D7737C">
        <w:rPr>
          <w:sz w:val="28"/>
          <w:szCs w:val="28"/>
        </w:rPr>
        <w:t xml:space="preserve">. Elle pourrait </w:t>
      </w:r>
      <w:r w:rsidR="00990C61">
        <w:rPr>
          <w:sz w:val="28"/>
          <w:szCs w:val="28"/>
        </w:rPr>
        <w:t xml:space="preserve">aussi </w:t>
      </w:r>
      <w:r w:rsidR="00D7737C">
        <w:rPr>
          <w:sz w:val="28"/>
          <w:szCs w:val="28"/>
        </w:rPr>
        <w:t xml:space="preserve">relancer </w:t>
      </w:r>
      <w:proofErr w:type="spellStart"/>
      <w:r w:rsidR="00D7737C">
        <w:rPr>
          <w:sz w:val="28"/>
          <w:szCs w:val="28"/>
        </w:rPr>
        <w:t>Sifiane</w:t>
      </w:r>
      <w:proofErr w:type="spellEnd"/>
      <w:r w:rsidR="00D7737C">
        <w:rPr>
          <w:sz w:val="28"/>
          <w:szCs w:val="28"/>
        </w:rPr>
        <w:t>.</w:t>
      </w:r>
    </w:p>
    <w:p w:rsidR="00D7737C" w:rsidRDefault="00D7737C">
      <w:pPr>
        <w:rPr>
          <w:sz w:val="28"/>
          <w:szCs w:val="28"/>
        </w:rPr>
      </w:pPr>
      <w:r>
        <w:rPr>
          <w:sz w:val="28"/>
          <w:szCs w:val="28"/>
        </w:rPr>
        <w:t>-La Locale pourrait aussi envoyer un message d’apaisement et d’encouragement aux membres du Bureau.</w:t>
      </w:r>
    </w:p>
    <w:p w:rsidR="00990C61" w:rsidRDefault="00D7737C">
      <w:pPr>
        <w:rPr>
          <w:sz w:val="28"/>
          <w:szCs w:val="28"/>
        </w:rPr>
      </w:pPr>
      <w:r>
        <w:rPr>
          <w:sz w:val="28"/>
          <w:szCs w:val="28"/>
        </w:rPr>
        <w:t>-</w:t>
      </w:r>
      <w:r w:rsidR="00990C61">
        <w:rPr>
          <w:sz w:val="28"/>
          <w:szCs w:val="28"/>
        </w:rPr>
        <w:t>Ce n’est pas judicieux en ce moment ! D’une part, nous ne savons pas exactement qui fait partie du Bureau. Les certains : Clarisse, Martin, Nabil, Olivier, Saskia. Par ailleurs, le Bureau doit aussi savoir écouter les Locales ! Peut-être dans deux ou trois mois !</w:t>
      </w:r>
    </w:p>
    <w:p w:rsidR="00990C61" w:rsidRDefault="00990C61">
      <w:pPr>
        <w:rPr>
          <w:i/>
          <w:sz w:val="28"/>
          <w:szCs w:val="28"/>
          <w:u w:val="single"/>
        </w:rPr>
      </w:pPr>
      <w:r>
        <w:rPr>
          <w:i/>
          <w:sz w:val="28"/>
          <w:szCs w:val="28"/>
          <w:u w:val="single"/>
        </w:rPr>
        <w:t>Décision</w:t>
      </w:r>
    </w:p>
    <w:p w:rsidR="00677D3E" w:rsidRDefault="00677D3E" w:rsidP="00677D3E">
      <w:pPr>
        <w:rPr>
          <w:rFonts w:eastAsia="Times New Roman"/>
        </w:rPr>
      </w:pPr>
      <w:r>
        <w:rPr>
          <w:sz w:val="28"/>
          <w:szCs w:val="28"/>
        </w:rPr>
        <w:t xml:space="preserve">Michel contacte Gabriel </w:t>
      </w:r>
      <w:proofErr w:type="spellStart"/>
      <w:r>
        <w:rPr>
          <w:sz w:val="28"/>
          <w:szCs w:val="28"/>
        </w:rPr>
        <w:t>Maissin</w:t>
      </w:r>
      <w:bookmarkStart w:id="0" w:name="_GoBack"/>
      <w:bookmarkEnd w:id="0"/>
      <w:proofErr w:type="spellEnd"/>
      <w:r w:rsidR="004116E3">
        <w:rPr>
          <w:sz w:val="28"/>
          <w:szCs w:val="28"/>
        </w:rPr>
        <w:t xml:space="preserve"> </w:t>
      </w:r>
      <w:r>
        <w:rPr>
          <w:rFonts w:ascii="AvenirNext-Italic" w:eastAsia="Times New Roman" w:hAnsi="AvenirNext-Italic"/>
          <w:i/>
          <w:iCs/>
        </w:rPr>
        <w:t>pour connaitre son opinion sur l’idée de relancer le groupe stratégie.</w:t>
      </w:r>
    </w:p>
    <w:p w:rsidR="00EB4330" w:rsidRDefault="00D7737C">
      <w:pPr>
        <w:rPr>
          <w:sz w:val="28"/>
          <w:szCs w:val="28"/>
        </w:rPr>
      </w:pPr>
      <w:r>
        <w:rPr>
          <w:sz w:val="28"/>
          <w:szCs w:val="28"/>
        </w:rPr>
        <w:lastRenderedPageBreak/>
        <w:t xml:space="preserve"> </w:t>
      </w:r>
      <w:r w:rsidR="00FD4C36">
        <w:rPr>
          <w:sz w:val="28"/>
          <w:szCs w:val="28"/>
        </w:rPr>
        <w:t xml:space="preserve"> </w:t>
      </w:r>
      <w:r w:rsidR="00FE7FD9">
        <w:rPr>
          <w:sz w:val="28"/>
          <w:szCs w:val="28"/>
        </w:rPr>
        <w:t xml:space="preserve"> </w:t>
      </w:r>
      <w:r w:rsidR="00713B15">
        <w:rPr>
          <w:sz w:val="28"/>
          <w:szCs w:val="28"/>
        </w:rPr>
        <w:t xml:space="preserve"> </w:t>
      </w:r>
    </w:p>
    <w:p w:rsidR="00EB4330" w:rsidRDefault="00EB4330">
      <w:pPr>
        <w:rPr>
          <w:sz w:val="28"/>
          <w:szCs w:val="28"/>
        </w:rPr>
      </w:pPr>
    </w:p>
    <w:p w:rsidR="00EB4330" w:rsidRDefault="00EB4330">
      <w:pPr>
        <w:rPr>
          <w:b/>
          <w:sz w:val="28"/>
          <w:szCs w:val="28"/>
        </w:rPr>
      </w:pPr>
      <w:r>
        <w:rPr>
          <w:b/>
          <w:sz w:val="28"/>
          <w:szCs w:val="28"/>
        </w:rPr>
        <w:t>Actions de la Locale</w:t>
      </w:r>
    </w:p>
    <w:p w:rsidR="00EB4330" w:rsidRDefault="00EB4330">
      <w:pPr>
        <w:rPr>
          <w:b/>
          <w:i/>
          <w:sz w:val="28"/>
          <w:szCs w:val="28"/>
        </w:rPr>
      </w:pPr>
      <w:r>
        <w:rPr>
          <w:b/>
          <w:i/>
          <w:sz w:val="28"/>
          <w:szCs w:val="28"/>
        </w:rPr>
        <w:t>Débat par quartier concernant le CETA</w:t>
      </w:r>
    </w:p>
    <w:p w:rsidR="009F5BED" w:rsidRDefault="00EB4330">
      <w:pPr>
        <w:rPr>
          <w:sz w:val="28"/>
          <w:szCs w:val="28"/>
        </w:rPr>
      </w:pPr>
      <w:r>
        <w:rPr>
          <w:sz w:val="28"/>
          <w:szCs w:val="28"/>
        </w:rPr>
        <w:t xml:space="preserve">-La publicité-papier a été réalisée. </w:t>
      </w:r>
      <w:r w:rsidR="009F5BED">
        <w:rPr>
          <w:sz w:val="28"/>
          <w:szCs w:val="28"/>
        </w:rPr>
        <w:t xml:space="preserve">Il y a des affiches et des flyers. La conception est un peu différente pour les deux. L’affiche : </w:t>
      </w:r>
      <w:r w:rsidR="00F413A3">
        <w:rPr>
          <w:sz w:val="28"/>
          <w:szCs w:val="28"/>
        </w:rPr>
        <w:t xml:space="preserve">un </w:t>
      </w:r>
      <w:r w:rsidR="009F5BED">
        <w:rPr>
          <w:sz w:val="28"/>
          <w:szCs w:val="28"/>
        </w:rPr>
        <w:t>petit texte explicatif ; le Traité commercial « pourrait » être signé. Le flyer : pas de petit texte explicatif ; le Traité commercial « va » être signé.</w:t>
      </w:r>
    </w:p>
    <w:p w:rsidR="00854E9A" w:rsidRDefault="009F5BED">
      <w:pPr>
        <w:rPr>
          <w:sz w:val="28"/>
          <w:szCs w:val="28"/>
        </w:rPr>
      </w:pPr>
      <w:r>
        <w:rPr>
          <w:sz w:val="28"/>
          <w:szCs w:val="28"/>
        </w:rPr>
        <w:t xml:space="preserve">-Maïté dit être libre pour faire de la pub au </w:t>
      </w:r>
      <w:proofErr w:type="spellStart"/>
      <w:r>
        <w:rPr>
          <w:sz w:val="28"/>
          <w:szCs w:val="28"/>
        </w:rPr>
        <w:t>gueulophone</w:t>
      </w:r>
      <w:proofErr w:type="spellEnd"/>
      <w:r>
        <w:rPr>
          <w:sz w:val="28"/>
          <w:szCs w:val="28"/>
        </w:rPr>
        <w:t xml:space="preserve"> le samedi 14 après-midi soit au </w:t>
      </w:r>
      <w:proofErr w:type="spellStart"/>
      <w:r>
        <w:rPr>
          <w:sz w:val="28"/>
          <w:szCs w:val="28"/>
        </w:rPr>
        <w:t>Blocry</w:t>
      </w:r>
      <w:proofErr w:type="spellEnd"/>
      <w:r>
        <w:rPr>
          <w:sz w:val="28"/>
          <w:szCs w:val="28"/>
        </w:rPr>
        <w:t xml:space="preserve"> soit au centre d’Ottignies. Jean-Pierre estime que c’</w:t>
      </w:r>
      <w:r w:rsidR="00854E9A">
        <w:rPr>
          <w:sz w:val="28"/>
          <w:szCs w:val="28"/>
        </w:rPr>
        <w:t>est mieux de faire cette</w:t>
      </w:r>
      <w:r>
        <w:rPr>
          <w:sz w:val="28"/>
          <w:szCs w:val="28"/>
        </w:rPr>
        <w:t xml:space="preserve"> pub à deux</w:t>
      </w:r>
      <w:r w:rsidR="00854E9A">
        <w:rPr>
          <w:sz w:val="28"/>
          <w:szCs w:val="28"/>
        </w:rPr>
        <w:t xml:space="preserve"> : tandis que l’un crie au </w:t>
      </w:r>
      <w:proofErr w:type="spellStart"/>
      <w:r w:rsidR="00854E9A">
        <w:rPr>
          <w:sz w:val="28"/>
          <w:szCs w:val="28"/>
        </w:rPr>
        <w:t>gueulophone</w:t>
      </w:r>
      <w:proofErr w:type="spellEnd"/>
      <w:r w:rsidR="00854E9A">
        <w:rPr>
          <w:sz w:val="28"/>
          <w:szCs w:val="28"/>
        </w:rPr>
        <w:t>, l’autre distribue des tracts. Si c’est pour faire de la pub au ma</w:t>
      </w:r>
      <w:r w:rsidR="00F413A3">
        <w:rPr>
          <w:sz w:val="28"/>
          <w:szCs w:val="28"/>
        </w:rPr>
        <w:t xml:space="preserve">rché à </w:t>
      </w:r>
      <w:proofErr w:type="spellStart"/>
      <w:r w:rsidR="00F413A3">
        <w:rPr>
          <w:sz w:val="28"/>
          <w:szCs w:val="28"/>
        </w:rPr>
        <w:t>LlN</w:t>
      </w:r>
      <w:proofErr w:type="spellEnd"/>
      <w:r w:rsidR="00F413A3">
        <w:rPr>
          <w:sz w:val="28"/>
          <w:szCs w:val="28"/>
        </w:rPr>
        <w:t>, le mardi est</w:t>
      </w:r>
      <w:r w:rsidR="00854E9A">
        <w:rPr>
          <w:sz w:val="28"/>
          <w:szCs w:val="28"/>
        </w:rPr>
        <w:t xml:space="preserve"> un jour plus indiqué.</w:t>
      </w:r>
    </w:p>
    <w:p w:rsidR="00854E9A" w:rsidRDefault="00854E9A">
      <w:pPr>
        <w:rPr>
          <w:sz w:val="28"/>
          <w:szCs w:val="28"/>
        </w:rPr>
      </w:pPr>
      <w:r>
        <w:rPr>
          <w:sz w:val="28"/>
          <w:szCs w:val="28"/>
        </w:rPr>
        <w:t>-Rappel : les quatre lieux de conférence-débat seront </w:t>
      </w:r>
      <w:r w:rsidR="00A56AC2">
        <w:rPr>
          <w:sz w:val="28"/>
          <w:szCs w:val="28"/>
        </w:rPr>
        <w:t>(par ordre alphabétique)</w:t>
      </w:r>
      <w:r>
        <w:rPr>
          <w:sz w:val="28"/>
          <w:szCs w:val="28"/>
        </w:rPr>
        <w:t xml:space="preserve">: </w:t>
      </w:r>
      <w:proofErr w:type="spellStart"/>
      <w:r>
        <w:rPr>
          <w:sz w:val="28"/>
          <w:szCs w:val="28"/>
        </w:rPr>
        <w:t>Hocaille</w:t>
      </w:r>
      <w:proofErr w:type="spellEnd"/>
      <w:r>
        <w:rPr>
          <w:sz w:val="28"/>
          <w:szCs w:val="28"/>
        </w:rPr>
        <w:t xml:space="preserve">, </w:t>
      </w:r>
      <w:proofErr w:type="spellStart"/>
      <w:r>
        <w:rPr>
          <w:sz w:val="28"/>
          <w:szCs w:val="28"/>
        </w:rPr>
        <w:t>Limelette</w:t>
      </w:r>
      <w:proofErr w:type="spellEnd"/>
      <w:r>
        <w:rPr>
          <w:sz w:val="28"/>
          <w:szCs w:val="28"/>
        </w:rPr>
        <w:t>, Louvain-la-Neuve Centre, et Ottignies Centre.</w:t>
      </w:r>
    </w:p>
    <w:p w:rsidR="00D52B13" w:rsidRDefault="00D52B13">
      <w:pPr>
        <w:rPr>
          <w:b/>
          <w:i/>
          <w:sz w:val="28"/>
          <w:szCs w:val="28"/>
        </w:rPr>
      </w:pPr>
      <w:r>
        <w:rPr>
          <w:b/>
          <w:i/>
          <w:sz w:val="28"/>
          <w:szCs w:val="28"/>
        </w:rPr>
        <w:t>Action contre l’agrandissement de l’Esplanade. Contribution à l’action de la Plateforme de récolter des signatures</w:t>
      </w:r>
    </w:p>
    <w:p w:rsidR="00262782" w:rsidRDefault="00D52B13">
      <w:pPr>
        <w:rPr>
          <w:sz w:val="28"/>
          <w:szCs w:val="28"/>
        </w:rPr>
      </w:pPr>
      <w:r>
        <w:rPr>
          <w:sz w:val="28"/>
          <w:szCs w:val="28"/>
        </w:rPr>
        <w:t xml:space="preserve">-En vue d’organiser la récolte des signatures des habitants de </w:t>
      </w:r>
      <w:proofErr w:type="spellStart"/>
      <w:r>
        <w:rPr>
          <w:sz w:val="28"/>
          <w:szCs w:val="28"/>
        </w:rPr>
        <w:t>LlN</w:t>
      </w:r>
      <w:proofErr w:type="spellEnd"/>
      <w:r>
        <w:rPr>
          <w:sz w:val="28"/>
          <w:szCs w:val="28"/>
        </w:rPr>
        <w:t xml:space="preserve"> pour le non agrandissement de l’Esplanade, la Plateforme se réu</w:t>
      </w:r>
      <w:r w:rsidR="00262782">
        <w:rPr>
          <w:sz w:val="28"/>
          <w:szCs w:val="28"/>
        </w:rPr>
        <w:t>nira le jeudi 5 janvier à 20 h.</w:t>
      </w:r>
      <w:r>
        <w:rPr>
          <w:sz w:val="28"/>
          <w:szCs w:val="28"/>
        </w:rPr>
        <w:t xml:space="preserve"> Le noyau de cette Plateforme aura déjà une réunion le mardi 3 </w:t>
      </w:r>
      <w:r w:rsidR="00262782">
        <w:rPr>
          <w:sz w:val="28"/>
          <w:szCs w:val="28"/>
        </w:rPr>
        <w:t xml:space="preserve">à 19 h.30. Objectif à atteindre : récolter au moins 3200 signatures. Condition pour une signature valide : être habitant de </w:t>
      </w:r>
      <w:proofErr w:type="spellStart"/>
      <w:r w:rsidR="00262782">
        <w:rPr>
          <w:sz w:val="28"/>
          <w:szCs w:val="28"/>
        </w:rPr>
        <w:t>LlN</w:t>
      </w:r>
      <w:proofErr w:type="spellEnd"/>
      <w:r w:rsidR="00262782">
        <w:rPr>
          <w:sz w:val="28"/>
          <w:szCs w:val="28"/>
        </w:rPr>
        <w:t>, avoir plus de 16 ans, n’avoir aucun casier judiciaire.</w:t>
      </w:r>
    </w:p>
    <w:p w:rsidR="00A56AC2" w:rsidRDefault="00262782">
      <w:pPr>
        <w:rPr>
          <w:sz w:val="28"/>
          <w:szCs w:val="28"/>
        </w:rPr>
      </w:pPr>
      <w:r>
        <w:rPr>
          <w:sz w:val="28"/>
          <w:szCs w:val="28"/>
        </w:rPr>
        <w:t xml:space="preserve">-Cette action nécessitera des frais d’au moins la valeur </w:t>
      </w:r>
      <w:r w:rsidR="00A56AC2">
        <w:rPr>
          <w:sz w:val="28"/>
          <w:szCs w:val="28"/>
        </w:rPr>
        <w:t>de 1000 EUROS pour la réalisation</w:t>
      </w:r>
      <w:r>
        <w:rPr>
          <w:sz w:val="28"/>
          <w:szCs w:val="28"/>
        </w:rPr>
        <w:t xml:space="preserve"> des documents</w:t>
      </w:r>
      <w:r w:rsidR="00A56AC2">
        <w:rPr>
          <w:sz w:val="28"/>
          <w:szCs w:val="28"/>
        </w:rPr>
        <w:t xml:space="preserve"> ainsi que la diffusion par internet. Chaque Association ou Groupe participerait de la valeur de 50 EUROS. C’est la somme qui serait souhaitée de </w:t>
      </w:r>
      <w:r w:rsidR="00F413A3">
        <w:rPr>
          <w:sz w:val="28"/>
          <w:szCs w:val="28"/>
        </w:rPr>
        <w:t xml:space="preserve">la part de </w:t>
      </w:r>
      <w:r w:rsidR="00A56AC2">
        <w:rPr>
          <w:sz w:val="28"/>
          <w:szCs w:val="28"/>
        </w:rPr>
        <w:t>notre Locale.</w:t>
      </w:r>
      <w:r>
        <w:rPr>
          <w:sz w:val="28"/>
          <w:szCs w:val="28"/>
        </w:rPr>
        <w:t xml:space="preserve"> </w:t>
      </w:r>
    </w:p>
    <w:p w:rsidR="00B11176" w:rsidRDefault="00A56AC2">
      <w:pPr>
        <w:rPr>
          <w:b/>
          <w:i/>
          <w:sz w:val="28"/>
          <w:szCs w:val="28"/>
        </w:rPr>
      </w:pPr>
      <w:r>
        <w:rPr>
          <w:b/>
          <w:i/>
          <w:sz w:val="28"/>
          <w:szCs w:val="28"/>
        </w:rPr>
        <w:t xml:space="preserve">Soutien à la coopérative </w:t>
      </w:r>
      <w:proofErr w:type="spellStart"/>
      <w:r>
        <w:rPr>
          <w:b/>
          <w:i/>
          <w:sz w:val="28"/>
          <w:szCs w:val="28"/>
        </w:rPr>
        <w:t>Agricovert</w:t>
      </w:r>
      <w:proofErr w:type="spellEnd"/>
    </w:p>
    <w:p w:rsidR="00891766" w:rsidRDefault="00891766">
      <w:pPr>
        <w:rPr>
          <w:sz w:val="28"/>
          <w:szCs w:val="28"/>
        </w:rPr>
      </w:pPr>
      <w:r>
        <w:rPr>
          <w:sz w:val="28"/>
          <w:szCs w:val="28"/>
        </w:rPr>
        <w:t>-Présentation par Maïté.</w:t>
      </w:r>
    </w:p>
    <w:p w:rsidR="00B11176" w:rsidRDefault="00891766">
      <w:pPr>
        <w:rPr>
          <w:sz w:val="28"/>
          <w:szCs w:val="28"/>
        </w:rPr>
      </w:pPr>
      <w:r>
        <w:rPr>
          <w:sz w:val="28"/>
          <w:szCs w:val="28"/>
        </w:rPr>
        <w:t>-</w:t>
      </w:r>
      <w:r w:rsidR="00B11176">
        <w:rPr>
          <w:sz w:val="28"/>
          <w:szCs w:val="28"/>
        </w:rPr>
        <w:t>Il s’est tenu dernièrement une réunion à Gembloux pour mettre ce projet sur pied.</w:t>
      </w:r>
    </w:p>
    <w:p w:rsidR="001130BB" w:rsidRDefault="00B11176">
      <w:pPr>
        <w:rPr>
          <w:sz w:val="28"/>
          <w:szCs w:val="28"/>
        </w:rPr>
      </w:pPr>
      <w:r>
        <w:rPr>
          <w:sz w:val="28"/>
          <w:szCs w:val="28"/>
        </w:rPr>
        <w:lastRenderedPageBreak/>
        <w:t xml:space="preserve">Cette coopérative sera financée par deux types de coopérateurs : 1° </w:t>
      </w:r>
      <w:r w:rsidR="001130BB">
        <w:rPr>
          <w:sz w:val="28"/>
          <w:szCs w:val="28"/>
        </w:rPr>
        <w:t>Les producteurs, qui paieront</w:t>
      </w:r>
      <w:r>
        <w:rPr>
          <w:sz w:val="28"/>
          <w:szCs w:val="28"/>
        </w:rPr>
        <w:t xml:space="preserve"> à raison de</w:t>
      </w:r>
      <w:r w:rsidR="00891766">
        <w:rPr>
          <w:sz w:val="28"/>
          <w:szCs w:val="28"/>
        </w:rPr>
        <w:t xml:space="preserve"> 500 EUROS par</w:t>
      </w:r>
      <w:r>
        <w:rPr>
          <w:sz w:val="28"/>
          <w:szCs w:val="28"/>
        </w:rPr>
        <w:t xml:space="preserve"> part (part a) ; 2° Les consommateurs,</w:t>
      </w:r>
      <w:r w:rsidR="001130BB">
        <w:rPr>
          <w:sz w:val="28"/>
          <w:szCs w:val="28"/>
        </w:rPr>
        <w:t xml:space="preserve"> qui paiero</w:t>
      </w:r>
      <w:r w:rsidR="00891766">
        <w:rPr>
          <w:sz w:val="28"/>
          <w:szCs w:val="28"/>
        </w:rPr>
        <w:t>nt à raison de 100 EUROS par part</w:t>
      </w:r>
      <w:r w:rsidR="001130BB">
        <w:rPr>
          <w:sz w:val="28"/>
          <w:szCs w:val="28"/>
        </w:rPr>
        <w:t xml:space="preserve"> (part b).</w:t>
      </w:r>
    </w:p>
    <w:p w:rsidR="001130BB" w:rsidRDefault="001130BB">
      <w:pPr>
        <w:rPr>
          <w:sz w:val="28"/>
          <w:szCs w:val="28"/>
        </w:rPr>
      </w:pPr>
      <w:r>
        <w:rPr>
          <w:sz w:val="28"/>
          <w:szCs w:val="28"/>
        </w:rPr>
        <w:t>Le Conseil d’Administration se composera de 4 éleveurs et de 4 maraîchers. Il se réunira chaque fois qu’il y aura une proposition ou une décision. Les décisions se prendront par consensus.</w:t>
      </w:r>
    </w:p>
    <w:p w:rsidR="004F06DB" w:rsidRDefault="004F06DB">
      <w:pPr>
        <w:rPr>
          <w:sz w:val="28"/>
          <w:szCs w:val="28"/>
        </w:rPr>
      </w:pPr>
      <w:r>
        <w:rPr>
          <w:sz w:val="28"/>
          <w:szCs w:val="28"/>
        </w:rPr>
        <w:t>Quatre points</w:t>
      </w:r>
      <w:r w:rsidR="001130BB">
        <w:rPr>
          <w:sz w:val="28"/>
          <w:szCs w:val="28"/>
        </w:rPr>
        <w:t xml:space="preserve"> feront </w:t>
      </w:r>
      <w:r>
        <w:rPr>
          <w:sz w:val="28"/>
          <w:szCs w:val="28"/>
        </w:rPr>
        <w:t xml:space="preserve">particulièrement </w:t>
      </w:r>
      <w:r w:rsidR="001130BB">
        <w:rPr>
          <w:sz w:val="28"/>
          <w:szCs w:val="28"/>
        </w:rPr>
        <w:t>l’objet de leur attention :</w:t>
      </w:r>
      <w:r>
        <w:rPr>
          <w:sz w:val="28"/>
          <w:szCs w:val="28"/>
        </w:rPr>
        <w:t xml:space="preserve"> la vente, l’accompagnement des producteurs, la sensibilisation des consommateurs, l’insertion professionnelle.</w:t>
      </w:r>
    </w:p>
    <w:p w:rsidR="00891766" w:rsidRDefault="00891766">
      <w:pPr>
        <w:rPr>
          <w:sz w:val="28"/>
          <w:szCs w:val="28"/>
        </w:rPr>
      </w:pPr>
      <w:r>
        <w:rPr>
          <w:sz w:val="28"/>
          <w:szCs w:val="28"/>
        </w:rPr>
        <w:t xml:space="preserve">Dans cette </w:t>
      </w:r>
      <w:r w:rsidR="004F06DB">
        <w:rPr>
          <w:sz w:val="28"/>
          <w:szCs w:val="28"/>
        </w:rPr>
        <w:t>coopérative</w:t>
      </w:r>
      <w:r>
        <w:rPr>
          <w:sz w:val="28"/>
          <w:szCs w:val="28"/>
        </w:rPr>
        <w:t xml:space="preserve"> en construction</w:t>
      </w:r>
      <w:r w:rsidR="004F06DB">
        <w:rPr>
          <w:sz w:val="28"/>
          <w:szCs w:val="28"/>
        </w:rPr>
        <w:t>, tout le monde pourra acheter. Aucune marque de producteur ne sera mise en valeur, tous les produits seront payés au même prix.</w:t>
      </w:r>
    </w:p>
    <w:p w:rsidR="004116E3" w:rsidRDefault="00891766">
      <w:pPr>
        <w:rPr>
          <w:sz w:val="28"/>
          <w:szCs w:val="28"/>
        </w:rPr>
      </w:pPr>
      <w:r>
        <w:rPr>
          <w:sz w:val="28"/>
          <w:szCs w:val="28"/>
        </w:rPr>
        <w:t xml:space="preserve">-Anne </w:t>
      </w:r>
      <w:proofErr w:type="spellStart"/>
      <w:r>
        <w:rPr>
          <w:sz w:val="28"/>
          <w:szCs w:val="28"/>
        </w:rPr>
        <w:t>Quévit</w:t>
      </w:r>
      <w:proofErr w:type="spellEnd"/>
      <w:r>
        <w:rPr>
          <w:sz w:val="28"/>
          <w:szCs w:val="28"/>
        </w:rPr>
        <w:t>, de l’AH, souhaite de Maïté et d’Olivier, un article de comparaison</w:t>
      </w:r>
      <w:r w:rsidR="00F413A3">
        <w:rPr>
          <w:sz w:val="28"/>
          <w:szCs w:val="28"/>
        </w:rPr>
        <w:t xml:space="preserve"> de philosophie commerciale de </w:t>
      </w:r>
      <w:proofErr w:type="spellStart"/>
      <w:r w:rsidR="00F413A3">
        <w:rPr>
          <w:sz w:val="28"/>
          <w:szCs w:val="28"/>
        </w:rPr>
        <w:t>Agricovert</w:t>
      </w:r>
      <w:proofErr w:type="spellEnd"/>
      <w:r w:rsidR="00F413A3">
        <w:rPr>
          <w:sz w:val="28"/>
          <w:szCs w:val="28"/>
        </w:rPr>
        <w:t xml:space="preserve">, Delhaize, </w:t>
      </w:r>
      <w:proofErr w:type="spellStart"/>
      <w:r w:rsidR="00F413A3">
        <w:rPr>
          <w:sz w:val="28"/>
          <w:szCs w:val="28"/>
        </w:rPr>
        <w:t>Farm</w:t>
      </w:r>
      <w:proofErr w:type="spellEnd"/>
      <w:r w:rsidR="00F413A3">
        <w:rPr>
          <w:sz w:val="28"/>
          <w:szCs w:val="28"/>
        </w:rPr>
        <w:t>, entre autres.</w:t>
      </w:r>
    </w:p>
    <w:p w:rsidR="004116E3" w:rsidRDefault="004116E3">
      <w:pPr>
        <w:rPr>
          <w:sz w:val="28"/>
          <w:szCs w:val="28"/>
        </w:rPr>
      </w:pPr>
    </w:p>
    <w:p w:rsidR="004116E3" w:rsidRDefault="004116E3">
      <w:pPr>
        <w:rPr>
          <w:b/>
          <w:sz w:val="28"/>
          <w:szCs w:val="28"/>
        </w:rPr>
      </w:pPr>
      <w:r>
        <w:rPr>
          <w:b/>
          <w:sz w:val="28"/>
          <w:szCs w:val="28"/>
        </w:rPr>
        <w:t>Actions de l’ensemble du Mou</w:t>
      </w:r>
      <w:r w:rsidR="00677D3E">
        <w:rPr>
          <w:b/>
          <w:sz w:val="28"/>
          <w:szCs w:val="28"/>
        </w:rPr>
        <w:t>vement</w:t>
      </w:r>
      <w:r>
        <w:rPr>
          <w:b/>
          <w:sz w:val="28"/>
          <w:szCs w:val="28"/>
        </w:rPr>
        <w:t xml:space="preserve"> </w:t>
      </w:r>
    </w:p>
    <w:p w:rsidR="004116E3" w:rsidRDefault="004116E3">
      <w:pPr>
        <w:rPr>
          <w:b/>
          <w:i/>
          <w:sz w:val="28"/>
          <w:szCs w:val="28"/>
        </w:rPr>
      </w:pPr>
      <w:r>
        <w:rPr>
          <w:b/>
          <w:i/>
          <w:sz w:val="28"/>
          <w:szCs w:val="28"/>
        </w:rPr>
        <w:t>Nouvelles de prochaines actions de lutte contre le CETA</w:t>
      </w:r>
    </w:p>
    <w:p w:rsidR="004116E3" w:rsidRDefault="004116E3">
      <w:pPr>
        <w:rPr>
          <w:sz w:val="28"/>
          <w:szCs w:val="28"/>
        </w:rPr>
      </w:pPr>
      <w:r>
        <w:rPr>
          <w:sz w:val="28"/>
          <w:szCs w:val="28"/>
        </w:rPr>
        <w:t>-Une réunion anti-CETA se tient tous les lundis. Ce soir lundi 2 janvier, Alice s’</w:t>
      </w:r>
      <w:r w:rsidR="005C6756">
        <w:rPr>
          <w:sz w:val="28"/>
          <w:szCs w:val="28"/>
        </w:rPr>
        <w:t>y rend</w:t>
      </w:r>
      <w:r>
        <w:rPr>
          <w:sz w:val="28"/>
          <w:szCs w:val="28"/>
        </w:rPr>
        <w:t>.</w:t>
      </w:r>
    </w:p>
    <w:p w:rsidR="005C6756" w:rsidRDefault="004116E3">
      <w:pPr>
        <w:rPr>
          <w:sz w:val="28"/>
          <w:szCs w:val="28"/>
        </w:rPr>
      </w:pPr>
      <w:r>
        <w:rPr>
          <w:sz w:val="28"/>
          <w:szCs w:val="28"/>
        </w:rPr>
        <w:t xml:space="preserve">-Le samedi 21, la Plateforme d19-20 </w:t>
      </w:r>
      <w:r w:rsidR="005C6756">
        <w:rPr>
          <w:sz w:val="28"/>
          <w:szCs w:val="28"/>
        </w:rPr>
        <w:t>organise un rassemblement devant la Gare Centrale de 14 h. à 16 h.</w:t>
      </w:r>
    </w:p>
    <w:p w:rsidR="005C6756" w:rsidRDefault="005C6756">
      <w:pPr>
        <w:rPr>
          <w:sz w:val="28"/>
          <w:szCs w:val="28"/>
        </w:rPr>
      </w:pPr>
      <w:r>
        <w:rPr>
          <w:sz w:val="28"/>
          <w:szCs w:val="28"/>
        </w:rPr>
        <w:t>-Le jeudi 2 février, est prévu le matin des actions à la Place de Luxembourg à Bruxelles. À confirmer !</w:t>
      </w:r>
    </w:p>
    <w:p w:rsidR="005C6756" w:rsidRDefault="005C6756">
      <w:pPr>
        <w:rPr>
          <w:sz w:val="28"/>
          <w:szCs w:val="28"/>
        </w:rPr>
      </w:pPr>
    </w:p>
    <w:p w:rsidR="005C6756" w:rsidRDefault="005C6756">
      <w:pPr>
        <w:rPr>
          <w:sz w:val="28"/>
          <w:szCs w:val="28"/>
        </w:rPr>
      </w:pPr>
      <w:r>
        <w:rPr>
          <w:b/>
          <w:sz w:val="28"/>
          <w:szCs w:val="28"/>
        </w:rPr>
        <w:t xml:space="preserve">Prochaine réunion : </w:t>
      </w:r>
      <w:r>
        <w:rPr>
          <w:sz w:val="28"/>
          <w:szCs w:val="28"/>
        </w:rPr>
        <w:t>lundi 16 janvier</w:t>
      </w:r>
      <w:r w:rsidR="00D2126D">
        <w:rPr>
          <w:sz w:val="28"/>
          <w:szCs w:val="28"/>
        </w:rPr>
        <w:t xml:space="preserve"> 2017</w:t>
      </w:r>
      <w:r>
        <w:rPr>
          <w:sz w:val="28"/>
          <w:szCs w:val="28"/>
        </w:rPr>
        <w:t>.</w:t>
      </w:r>
      <w:r w:rsidR="003F21E2">
        <w:rPr>
          <w:sz w:val="28"/>
          <w:szCs w:val="28"/>
        </w:rPr>
        <w:t xml:space="preserve"> Modérateur : Jean-Pierre.</w:t>
      </w:r>
    </w:p>
    <w:p w:rsidR="00B11176" w:rsidRDefault="00B11176">
      <w:pPr>
        <w:rPr>
          <w:sz w:val="28"/>
          <w:szCs w:val="28"/>
        </w:rPr>
      </w:pPr>
    </w:p>
    <w:p w:rsidR="00DF759B" w:rsidRPr="00D52B13" w:rsidRDefault="00262782">
      <w:pPr>
        <w:rPr>
          <w:b/>
          <w:sz w:val="28"/>
          <w:szCs w:val="28"/>
        </w:rPr>
      </w:pPr>
      <w:r>
        <w:rPr>
          <w:sz w:val="28"/>
          <w:szCs w:val="28"/>
        </w:rPr>
        <w:t xml:space="preserve"> </w:t>
      </w:r>
    </w:p>
    <w:p w:rsidR="000D7748" w:rsidRPr="000D7748" w:rsidRDefault="000D7748">
      <w:pPr>
        <w:rPr>
          <w:b/>
          <w:sz w:val="28"/>
          <w:szCs w:val="28"/>
        </w:rPr>
      </w:pPr>
      <w:r>
        <w:rPr>
          <w:sz w:val="28"/>
          <w:szCs w:val="28"/>
        </w:rPr>
        <w:t xml:space="preserve"> </w:t>
      </w:r>
      <w:r>
        <w:rPr>
          <w:b/>
          <w:sz w:val="28"/>
          <w:szCs w:val="28"/>
        </w:rPr>
        <w:t xml:space="preserve"> </w:t>
      </w:r>
    </w:p>
    <w:sectPr w:rsidR="000D7748" w:rsidRPr="000D7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venirNext-Italic">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748"/>
    <w:rsid w:val="000D553F"/>
    <w:rsid w:val="000D7748"/>
    <w:rsid w:val="001130BB"/>
    <w:rsid w:val="001F21E6"/>
    <w:rsid w:val="00262782"/>
    <w:rsid w:val="00277C91"/>
    <w:rsid w:val="002875C7"/>
    <w:rsid w:val="00371827"/>
    <w:rsid w:val="003B5334"/>
    <w:rsid w:val="003F21E2"/>
    <w:rsid w:val="00402590"/>
    <w:rsid w:val="004116E3"/>
    <w:rsid w:val="00434E6B"/>
    <w:rsid w:val="004F06DB"/>
    <w:rsid w:val="0051605B"/>
    <w:rsid w:val="005313E5"/>
    <w:rsid w:val="005B57B4"/>
    <w:rsid w:val="005C6756"/>
    <w:rsid w:val="00677D3E"/>
    <w:rsid w:val="0068278A"/>
    <w:rsid w:val="00713B15"/>
    <w:rsid w:val="007274C4"/>
    <w:rsid w:val="00854E9A"/>
    <w:rsid w:val="008708B2"/>
    <w:rsid w:val="00891766"/>
    <w:rsid w:val="00943DAC"/>
    <w:rsid w:val="00990C61"/>
    <w:rsid w:val="009F5BED"/>
    <w:rsid w:val="00A56AC2"/>
    <w:rsid w:val="00B07A30"/>
    <w:rsid w:val="00B11176"/>
    <w:rsid w:val="00B928D3"/>
    <w:rsid w:val="00D2126D"/>
    <w:rsid w:val="00D52B13"/>
    <w:rsid w:val="00D7737C"/>
    <w:rsid w:val="00DF759B"/>
    <w:rsid w:val="00EB4330"/>
    <w:rsid w:val="00EB4ECA"/>
    <w:rsid w:val="00F413A3"/>
    <w:rsid w:val="00FB1FDC"/>
    <w:rsid w:val="00FD4C36"/>
    <w:rsid w:val="00FE7FD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31579"/>
  <w15:chartTrackingRefBased/>
  <w15:docId w15:val="{763039E5-D8F5-447E-8502-AA154269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730476">
      <w:bodyDiv w:val="1"/>
      <w:marLeft w:val="0"/>
      <w:marRight w:val="0"/>
      <w:marTop w:val="0"/>
      <w:marBottom w:val="0"/>
      <w:divBdr>
        <w:top w:val="none" w:sz="0" w:space="0" w:color="auto"/>
        <w:left w:val="none" w:sz="0" w:space="0" w:color="auto"/>
        <w:bottom w:val="none" w:sz="0" w:space="0" w:color="auto"/>
        <w:right w:val="none" w:sz="0" w:space="0" w:color="auto"/>
      </w:divBdr>
    </w:div>
    <w:div w:id="1134637268">
      <w:bodyDiv w:val="1"/>
      <w:marLeft w:val="0"/>
      <w:marRight w:val="0"/>
      <w:marTop w:val="0"/>
      <w:marBottom w:val="0"/>
      <w:divBdr>
        <w:top w:val="none" w:sz="0" w:space="0" w:color="auto"/>
        <w:left w:val="none" w:sz="0" w:space="0" w:color="auto"/>
        <w:bottom w:val="none" w:sz="0" w:space="0" w:color="auto"/>
        <w:right w:val="none" w:sz="0" w:space="0" w:color="auto"/>
      </w:divBdr>
    </w:div>
    <w:div w:id="1508905420">
      <w:bodyDiv w:val="1"/>
      <w:marLeft w:val="0"/>
      <w:marRight w:val="0"/>
      <w:marTop w:val="0"/>
      <w:marBottom w:val="0"/>
      <w:divBdr>
        <w:top w:val="none" w:sz="0" w:space="0" w:color="auto"/>
        <w:left w:val="none" w:sz="0" w:space="0" w:color="auto"/>
        <w:bottom w:val="none" w:sz="0" w:space="0" w:color="auto"/>
        <w:right w:val="none" w:sz="0" w:space="0" w:color="auto"/>
      </w:divBdr>
    </w:div>
    <w:div w:id="175061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1198</Words>
  <Characters>6595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Daniel VOISIN</dc:creator>
  <cp:keywords/>
  <dc:description/>
  <cp:lastModifiedBy>Henri Daniel VOISIN</cp:lastModifiedBy>
  <cp:revision>2</cp:revision>
  <dcterms:created xsi:type="dcterms:W3CDTF">2017-07-18T11:07:00Z</dcterms:created>
  <dcterms:modified xsi:type="dcterms:W3CDTF">2017-07-18T11:07:00Z</dcterms:modified>
</cp:coreProperties>
</file>