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30E" w:rsidRDefault="0091630E" w:rsidP="0057305C">
      <w:pPr>
        <w:spacing w:after="0"/>
        <w:jc w:val="center"/>
        <w:rPr>
          <w:rFonts w:ascii="Calibri" w:hAnsi="Calibri"/>
          <w:b/>
          <w:sz w:val="28"/>
        </w:rPr>
      </w:pPr>
      <w:r w:rsidRPr="0057305C">
        <w:rPr>
          <w:rFonts w:ascii="Calibri" w:hAnsi="Calibri"/>
          <w:b/>
          <w:sz w:val="28"/>
        </w:rPr>
        <w:t xml:space="preserve">Compte Rendu </w:t>
      </w:r>
      <w:r>
        <w:rPr>
          <w:rFonts w:ascii="Calibri" w:hAnsi="Calibri"/>
          <w:b/>
          <w:sz w:val="28"/>
        </w:rPr>
        <w:t>Locale TAC LLN-BWC du 25 avril 2016</w:t>
      </w:r>
    </w:p>
    <w:p w:rsidR="0091630E" w:rsidRDefault="0091630E" w:rsidP="00A95CEE">
      <w:pPr>
        <w:jc w:val="center"/>
        <w:rPr>
          <w:rFonts w:ascii="Calibri" w:hAnsi="Calibri"/>
          <w:b/>
        </w:rPr>
      </w:pPr>
      <w:r>
        <w:rPr>
          <w:rFonts w:ascii="Calibri" w:hAnsi="Calibri"/>
          <w:b/>
        </w:rPr>
        <w:t>Approuvé</w:t>
      </w:r>
    </w:p>
    <w:p w:rsidR="0091630E" w:rsidRPr="00196509" w:rsidRDefault="0091630E" w:rsidP="0057305C">
      <w:pPr>
        <w:rPr>
          <w:rFonts w:ascii="Calibri" w:hAnsi="Calibri"/>
          <w:sz w:val="22"/>
        </w:rPr>
      </w:pPr>
      <w:r w:rsidRPr="00196509">
        <w:rPr>
          <w:rFonts w:ascii="Calibri" w:hAnsi="Calibri"/>
          <w:b/>
          <w:sz w:val="22"/>
        </w:rPr>
        <w:t>Présents :</w:t>
      </w:r>
      <w:r w:rsidRPr="00196509">
        <w:rPr>
          <w:rFonts w:ascii="Calibri" w:hAnsi="Calibri"/>
          <w:sz w:val="22"/>
        </w:rPr>
        <w:t xml:space="preserve"> Alice, J</w:t>
      </w:r>
      <w:r>
        <w:rPr>
          <w:rFonts w:ascii="Calibri" w:hAnsi="Calibri"/>
          <w:sz w:val="22"/>
        </w:rPr>
        <w:t>ean-</w:t>
      </w:r>
      <w:r w:rsidRPr="00196509">
        <w:rPr>
          <w:rFonts w:ascii="Calibri" w:hAnsi="Calibri"/>
          <w:sz w:val="22"/>
        </w:rPr>
        <w:t>P</w:t>
      </w:r>
      <w:r>
        <w:rPr>
          <w:rFonts w:ascii="Calibri" w:hAnsi="Calibri"/>
          <w:sz w:val="22"/>
        </w:rPr>
        <w:t>ierre</w:t>
      </w:r>
      <w:r w:rsidRPr="00196509">
        <w:rPr>
          <w:rFonts w:ascii="Calibri" w:hAnsi="Calibri"/>
          <w:sz w:val="22"/>
        </w:rPr>
        <w:t>, Henri, Eléonore, Myriam, Michel, Claudine, Olivier</w:t>
      </w:r>
    </w:p>
    <w:p w:rsidR="0091630E" w:rsidRPr="00196509" w:rsidRDefault="0091630E" w:rsidP="0057305C">
      <w:pPr>
        <w:rPr>
          <w:rFonts w:ascii="Calibri" w:hAnsi="Calibri"/>
          <w:sz w:val="22"/>
        </w:rPr>
      </w:pPr>
      <w:r w:rsidRPr="00196509">
        <w:rPr>
          <w:rFonts w:ascii="Calibri" w:hAnsi="Calibri"/>
          <w:sz w:val="22"/>
        </w:rPr>
        <w:t>Animatrice : Alice, Rapporteur : Michel</w:t>
      </w:r>
    </w:p>
    <w:p w:rsidR="0091630E" w:rsidRPr="00196509" w:rsidRDefault="0091630E" w:rsidP="009D2BB0">
      <w:pPr>
        <w:widowControl w:val="0"/>
        <w:autoSpaceDE w:val="0"/>
        <w:autoSpaceDN w:val="0"/>
        <w:adjustRightInd w:val="0"/>
        <w:spacing w:after="0"/>
        <w:rPr>
          <w:rFonts w:ascii="Avenir Next Regular" w:hAnsi="Avenir Next Regular" w:cs="Avenir Next Regular"/>
          <w:sz w:val="22"/>
        </w:rPr>
      </w:pPr>
    </w:p>
    <w:p w:rsidR="0091630E" w:rsidRPr="00196509" w:rsidRDefault="0091630E" w:rsidP="000050DB">
      <w:pPr>
        <w:pStyle w:val="ListParagraph"/>
        <w:widowControl w:val="0"/>
        <w:numPr>
          <w:ilvl w:val="0"/>
          <w:numId w:val="2"/>
        </w:numPr>
        <w:tabs>
          <w:tab w:val="left" w:pos="220"/>
          <w:tab w:val="left" w:pos="720"/>
        </w:tabs>
        <w:autoSpaceDE w:val="0"/>
        <w:autoSpaceDN w:val="0"/>
        <w:adjustRightInd w:val="0"/>
        <w:spacing w:after="0"/>
        <w:rPr>
          <w:rFonts w:ascii="Calibri" w:hAnsi="Calibri" w:cs="Arial"/>
          <w:b/>
          <w:sz w:val="22"/>
        </w:rPr>
      </w:pPr>
      <w:r w:rsidRPr="00196509">
        <w:rPr>
          <w:rFonts w:ascii="Calibri" w:hAnsi="Calibri" w:cs="Arial"/>
          <w:b/>
          <w:sz w:val="22"/>
        </w:rPr>
        <w:t>Approbation des comptes rendus (CR)  du 31 mars et du 18/4</w:t>
      </w:r>
    </w:p>
    <w:p w:rsidR="0091630E" w:rsidRPr="00196509" w:rsidRDefault="0091630E" w:rsidP="000050DB">
      <w:pPr>
        <w:widowControl w:val="0"/>
        <w:tabs>
          <w:tab w:val="left" w:pos="220"/>
          <w:tab w:val="left" w:pos="720"/>
        </w:tabs>
        <w:autoSpaceDE w:val="0"/>
        <w:autoSpaceDN w:val="0"/>
        <w:adjustRightInd w:val="0"/>
        <w:spacing w:after="0"/>
        <w:ind w:left="360"/>
        <w:rPr>
          <w:rFonts w:ascii="Calibri" w:hAnsi="Calibri" w:cs="Arial"/>
          <w:sz w:val="22"/>
        </w:rPr>
      </w:pPr>
      <w:r w:rsidRPr="00196509">
        <w:rPr>
          <w:rFonts w:ascii="Calibri" w:hAnsi="Calibri" w:cs="Arial"/>
          <w:sz w:val="22"/>
        </w:rPr>
        <w:t>CR du 31/3 : Approuvé</w:t>
      </w:r>
    </w:p>
    <w:p w:rsidR="0091630E" w:rsidRPr="00196509" w:rsidRDefault="0091630E" w:rsidP="000050DB">
      <w:pPr>
        <w:widowControl w:val="0"/>
        <w:tabs>
          <w:tab w:val="left" w:pos="220"/>
          <w:tab w:val="left" w:pos="720"/>
        </w:tabs>
        <w:autoSpaceDE w:val="0"/>
        <w:autoSpaceDN w:val="0"/>
        <w:adjustRightInd w:val="0"/>
        <w:spacing w:after="0"/>
        <w:ind w:left="360"/>
        <w:rPr>
          <w:rFonts w:ascii="Calibri" w:hAnsi="Calibri" w:cs="Arial"/>
          <w:sz w:val="22"/>
        </w:rPr>
      </w:pPr>
      <w:r w:rsidRPr="00196509">
        <w:rPr>
          <w:rFonts w:ascii="Calibri" w:hAnsi="Calibri" w:cs="Arial"/>
          <w:sz w:val="22"/>
        </w:rPr>
        <w:t>CR du 18/4 : point 3 : la date prévue pour le déjeuner berbère est le 2 octobre 2016</w:t>
      </w:r>
    </w:p>
    <w:p w:rsidR="0091630E" w:rsidRPr="00196509" w:rsidRDefault="0091630E" w:rsidP="00663772">
      <w:pPr>
        <w:widowControl w:val="0"/>
        <w:tabs>
          <w:tab w:val="left" w:pos="220"/>
          <w:tab w:val="left" w:pos="720"/>
        </w:tabs>
        <w:autoSpaceDE w:val="0"/>
        <w:autoSpaceDN w:val="0"/>
        <w:adjustRightInd w:val="0"/>
        <w:spacing w:after="0"/>
        <w:rPr>
          <w:rFonts w:ascii="Calibri" w:hAnsi="Calibri" w:cs="Arial"/>
          <w:sz w:val="22"/>
        </w:rPr>
      </w:pPr>
    </w:p>
    <w:p w:rsidR="0091630E" w:rsidRPr="00196509" w:rsidRDefault="0091630E" w:rsidP="000050DB">
      <w:pPr>
        <w:pStyle w:val="ListParagraph"/>
        <w:widowControl w:val="0"/>
        <w:numPr>
          <w:ilvl w:val="0"/>
          <w:numId w:val="2"/>
        </w:numPr>
        <w:tabs>
          <w:tab w:val="left" w:pos="220"/>
          <w:tab w:val="left" w:pos="720"/>
        </w:tabs>
        <w:autoSpaceDE w:val="0"/>
        <w:autoSpaceDN w:val="0"/>
        <w:adjustRightInd w:val="0"/>
        <w:spacing w:after="0"/>
        <w:rPr>
          <w:rFonts w:ascii="Calibri" w:hAnsi="Calibri" w:cs="Arial"/>
          <w:b/>
          <w:sz w:val="22"/>
        </w:rPr>
      </w:pPr>
      <w:r w:rsidRPr="00196509">
        <w:rPr>
          <w:rFonts w:ascii="Calibri" w:hAnsi="Calibri" w:cs="Arial"/>
          <w:b/>
          <w:sz w:val="22"/>
        </w:rPr>
        <w:t xml:space="preserve">Approbation ODJ </w:t>
      </w:r>
    </w:p>
    <w:p w:rsidR="0091630E" w:rsidRPr="00196509" w:rsidRDefault="0091630E" w:rsidP="000050DB">
      <w:pPr>
        <w:widowControl w:val="0"/>
        <w:tabs>
          <w:tab w:val="left" w:pos="220"/>
          <w:tab w:val="left" w:pos="720"/>
        </w:tabs>
        <w:autoSpaceDE w:val="0"/>
        <w:autoSpaceDN w:val="0"/>
        <w:adjustRightInd w:val="0"/>
        <w:spacing w:after="0"/>
        <w:rPr>
          <w:rFonts w:ascii="Calibri" w:hAnsi="Calibri" w:cs="Arial"/>
          <w:sz w:val="22"/>
        </w:rPr>
      </w:pPr>
      <w:r w:rsidRPr="00196509">
        <w:rPr>
          <w:rFonts w:ascii="Calibri" w:hAnsi="Calibri" w:cs="Arial"/>
          <w:sz w:val="22"/>
        </w:rPr>
        <w:t>On tente de réduire le temps pour les points 3, 4, 5, 6</w:t>
      </w:r>
    </w:p>
    <w:p w:rsidR="0091630E" w:rsidRPr="00196509" w:rsidRDefault="0091630E" w:rsidP="00663772">
      <w:pPr>
        <w:widowControl w:val="0"/>
        <w:tabs>
          <w:tab w:val="left" w:pos="220"/>
          <w:tab w:val="left" w:pos="720"/>
        </w:tabs>
        <w:autoSpaceDE w:val="0"/>
        <w:autoSpaceDN w:val="0"/>
        <w:adjustRightInd w:val="0"/>
        <w:spacing w:after="0"/>
        <w:rPr>
          <w:rFonts w:ascii="Calibri" w:hAnsi="Calibri" w:cs="Arial"/>
          <w:sz w:val="22"/>
        </w:rPr>
      </w:pPr>
    </w:p>
    <w:p w:rsidR="0091630E" w:rsidRPr="00196509" w:rsidRDefault="0091630E" w:rsidP="00D83C2A">
      <w:pPr>
        <w:pStyle w:val="ListParagraph"/>
        <w:widowControl w:val="0"/>
        <w:numPr>
          <w:ilvl w:val="0"/>
          <w:numId w:val="2"/>
        </w:numPr>
        <w:tabs>
          <w:tab w:val="left" w:pos="220"/>
          <w:tab w:val="left" w:pos="720"/>
        </w:tabs>
        <w:autoSpaceDE w:val="0"/>
        <w:autoSpaceDN w:val="0"/>
        <w:adjustRightInd w:val="0"/>
        <w:spacing w:after="0"/>
        <w:rPr>
          <w:rFonts w:ascii="Calibri" w:hAnsi="Calibri" w:cs="Arial"/>
          <w:b/>
          <w:sz w:val="22"/>
        </w:rPr>
      </w:pPr>
      <w:r w:rsidRPr="00196509">
        <w:rPr>
          <w:rFonts w:ascii="Calibri" w:hAnsi="Calibri" w:cs="Arial"/>
          <w:b/>
          <w:sz w:val="22"/>
        </w:rPr>
        <w:t xml:space="preserve">Rédaction des PV qu’on appellera Compte Rendu, et leur archivage </w:t>
      </w:r>
    </w:p>
    <w:p w:rsidR="0091630E" w:rsidRPr="00196509" w:rsidRDefault="0091630E" w:rsidP="00D83C2A">
      <w:pPr>
        <w:widowControl w:val="0"/>
        <w:tabs>
          <w:tab w:val="left" w:pos="220"/>
          <w:tab w:val="left" w:pos="720"/>
        </w:tabs>
        <w:autoSpaceDE w:val="0"/>
        <w:autoSpaceDN w:val="0"/>
        <w:adjustRightInd w:val="0"/>
        <w:spacing w:after="0"/>
        <w:rPr>
          <w:rFonts w:ascii="Calibri" w:hAnsi="Calibri" w:cs="Arial"/>
          <w:sz w:val="22"/>
        </w:rPr>
      </w:pPr>
      <w:r w:rsidRPr="00196509">
        <w:rPr>
          <w:rFonts w:ascii="Calibri" w:hAnsi="Calibri" w:cs="Arial"/>
          <w:sz w:val="22"/>
        </w:rPr>
        <w:t>On rend  compte des idées proposées, et on acte les décisions finales. On ne cite pas les noms des intervenants, sauf si une personne  le demande. On archive les comptes rendus sur le site Participer après approbation.</w:t>
      </w:r>
      <w:r>
        <w:rPr>
          <w:rFonts w:ascii="Calibri" w:hAnsi="Calibri" w:cs="Arial"/>
          <w:sz w:val="22"/>
        </w:rPr>
        <w:t xml:space="preserve"> Celui qui rédige le CR</w:t>
      </w:r>
      <w:r w:rsidRPr="00196509">
        <w:rPr>
          <w:rFonts w:ascii="Calibri" w:hAnsi="Calibri" w:cs="Arial"/>
          <w:sz w:val="22"/>
        </w:rPr>
        <w:t xml:space="preserve"> l’envoie à </w:t>
      </w:r>
      <w:r>
        <w:rPr>
          <w:rFonts w:ascii="Calibri" w:hAnsi="Calibri" w:cs="Arial"/>
          <w:sz w:val="22"/>
        </w:rPr>
        <w:t>la liste des membres</w:t>
      </w:r>
      <w:r w:rsidRPr="00196509">
        <w:rPr>
          <w:rFonts w:ascii="Calibri" w:hAnsi="Calibri" w:cs="Arial"/>
          <w:sz w:val="22"/>
        </w:rPr>
        <w:t xml:space="preserve"> de la locale. Une fois qu’il est approuvé à la réunion suivante, la même personne le dépose sur le site Participer. Le secrétariat de la locale se charge d’un rappel si nécessaire.</w:t>
      </w:r>
    </w:p>
    <w:p w:rsidR="0091630E" w:rsidRPr="00196509" w:rsidRDefault="0091630E" w:rsidP="00663772">
      <w:pPr>
        <w:widowControl w:val="0"/>
        <w:tabs>
          <w:tab w:val="left" w:pos="220"/>
          <w:tab w:val="left" w:pos="720"/>
        </w:tabs>
        <w:autoSpaceDE w:val="0"/>
        <w:autoSpaceDN w:val="0"/>
        <w:adjustRightInd w:val="0"/>
        <w:spacing w:after="0"/>
        <w:rPr>
          <w:rFonts w:ascii="Calibri" w:hAnsi="Calibri" w:cs="Arial"/>
          <w:sz w:val="22"/>
        </w:rPr>
      </w:pPr>
    </w:p>
    <w:p w:rsidR="0091630E" w:rsidRPr="00196509" w:rsidRDefault="0091630E" w:rsidP="000478C1">
      <w:pPr>
        <w:pStyle w:val="ListParagraph"/>
        <w:widowControl w:val="0"/>
        <w:numPr>
          <w:ilvl w:val="0"/>
          <w:numId w:val="2"/>
        </w:numPr>
        <w:tabs>
          <w:tab w:val="left" w:pos="220"/>
          <w:tab w:val="left" w:pos="720"/>
        </w:tabs>
        <w:autoSpaceDE w:val="0"/>
        <w:autoSpaceDN w:val="0"/>
        <w:adjustRightInd w:val="0"/>
        <w:spacing w:after="0"/>
        <w:rPr>
          <w:rFonts w:ascii="Calibri" w:hAnsi="Calibri" w:cs="Arial"/>
          <w:b/>
          <w:sz w:val="22"/>
        </w:rPr>
      </w:pPr>
      <w:r w:rsidRPr="00196509">
        <w:rPr>
          <w:rFonts w:ascii="Calibri" w:hAnsi="Calibri" w:cs="Arial"/>
          <w:b/>
          <w:sz w:val="22"/>
        </w:rPr>
        <w:t>Confection des ODJ</w:t>
      </w:r>
    </w:p>
    <w:p w:rsidR="0091630E" w:rsidRPr="00196509" w:rsidRDefault="0091630E" w:rsidP="000478C1">
      <w:pPr>
        <w:widowControl w:val="0"/>
        <w:tabs>
          <w:tab w:val="left" w:pos="220"/>
          <w:tab w:val="left" w:pos="720"/>
        </w:tabs>
        <w:autoSpaceDE w:val="0"/>
        <w:autoSpaceDN w:val="0"/>
        <w:adjustRightInd w:val="0"/>
        <w:spacing w:after="0"/>
        <w:rPr>
          <w:rFonts w:ascii="Calibri" w:hAnsi="Calibri" w:cs="Arial"/>
          <w:sz w:val="22"/>
        </w:rPr>
      </w:pPr>
      <w:r w:rsidRPr="00196509">
        <w:rPr>
          <w:rFonts w:ascii="Calibri" w:hAnsi="Calibri" w:cs="Arial"/>
          <w:sz w:val="22"/>
        </w:rPr>
        <w:t>La personne qui va animer la réunion suivante envoie l’ODJ quelques jours avant, et au plus tard la veille. Ceux qui veulent modifier cet ODJ le signalent à l’animateur/trice de la réunion. Les points non traités seront rajoutés dans le fond du compte rendu et rajoutés au prochain ODJ.</w:t>
      </w:r>
    </w:p>
    <w:p w:rsidR="0091630E" w:rsidRPr="00196509" w:rsidRDefault="0091630E" w:rsidP="00663772">
      <w:pPr>
        <w:widowControl w:val="0"/>
        <w:tabs>
          <w:tab w:val="left" w:pos="220"/>
          <w:tab w:val="left" w:pos="720"/>
        </w:tabs>
        <w:autoSpaceDE w:val="0"/>
        <w:autoSpaceDN w:val="0"/>
        <w:adjustRightInd w:val="0"/>
        <w:spacing w:after="0"/>
        <w:rPr>
          <w:rFonts w:ascii="Calibri" w:hAnsi="Calibri" w:cs="Arial"/>
          <w:sz w:val="22"/>
        </w:rPr>
      </w:pPr>
    </w:p>
    <w:p w:rsidR="0091630E" w:rsidRPr="00196509" w:rsidRDefault="0091630E" w:rsidP="00364866">
      <w:pPr>
        <w:pStyle w:val="ListParagraph"/>
        <w:widowControl w:val="0"/>
        <w:numPr>
          <w:ilvl w:val="0"/>
          <w:numId w:val="2"/>
        </w:numPr>
        <w:tabs>
          <w:tab w:val="left" w:pos="220"/>
          <w:tab w:val="left" w:pos="720"/>
        </w:tabs>
        <w:autoSpaceDE w:val="0"/>
        <w:autoSpaceDN w:val="0"/>
        <w:adjustRightInd w:val="0"/>
        <w:spacing w:after="0"/>
        <w:rPr>
          <w:rFonts w:ascii="Calibri" w:hAnsi="Calibri" w:cs="Arial"/>
          <w:b/>
          <w:i/>
          <w:iCs/>
          <w:sz w:val="22"/>
        </w:rPr>
      </w:pPr>
      <w:r w:rsidRPr="00196509">
        <w:rPr>
          <w:rFonts w:ascii="Calibri" w:hAnsi="Calibri" w:cs="Arial"/>
          <w:b/>
          <w:sz w:val="22"/>
        </w:rPr>
        <w:t xml:space="preserve">Gestion des mails </w:t>
      </w:r>
    </w:p>
    <w:p w:rsidR="0091630E" w:rsidRPr="00196509" w:rsidRDefault="0091630E" w:rsidP="00364866">
      <w:pPr>
        <w:widowControl w:val="0"/>
        <w:tabs>
          <w:tab w:val="left" w:pos="220"/>
          <w:tab w:val="left" w:pos="720"/>
        </w:tabs>
        <w:autoSpaceDE w:val="0"/>
        <w:autoSpaceDN w:val="0"/>
        <w:adjustRightInd w:val="0"/>
        <w:spacing w:after="0"/>
        <w:rPr>
          <w:rFonts w:ascii="Calibri" w:hAnsi="Calibri" w:cs="Arial"/>
          <w:sz w:val="22"/>
        </w:rPr>
      </w:pPr>
      <w:r w:rsidRPr="00196509">
        <w:rPr>
          <w:rFonts w:ascii="Calibri" w:hAnsi="Calibri" w:cs="Arial"/>
          <w:sz w:val="22"/>
        </w:rPr>
        <w:t>Comment gérer les discussions entre nous ? Sur le site Participer ? Ou par mail ? Dans tous les cas, celui/celle qui démarre une discussion sur Participer envoie un mail pour prévenir tout le monde. S’il y a une décision rapide à prendre pour laquelle il faut un consensus, on utilise le mail. Pour le reste, la majorité est plutôt d’avis que  les mails sont plus performants pour nos discussions internes ; de plus ils restent « entre nous ». Le site Participer est à privilégier pour des débats de fond ; un de ses avantages est que les points de vue des uns et des autres sont tous disponibles au même endroit, alors qu’avec les mails ils s’éparpillent. Par contre, le site Participer est ouvert au monde entier ce qui peut poser problème.</w:t>
      </w:r>
    </w:p>
    <w:p w:rsidR="0091630E" w:rsidRPr="00196509" w:rsidRDefault="0091630E" w:rsidP="00364866">
      <w:pPr>
        <w:widowControl w:val="0"/>
        <w:tabs>
          <w:tab w:val="left" w:pos="220"/>
          <w:tab w:val="left" w:pos="720"/>
        </w:tabs>
        <w:autoSpaceDE w:val="0"/>
        <w:autoSpaceDN w:val="0"/>
        <w:adjustRightInd w:val="0"/>
        <w:spacing w:after="0"/>
        <w:rPr>
          <w:rFonts w:ascii="Calibri" w:hAnsi="Calibri" w:cs="Arial"/>
          <w:sz w:val="22"/>
        </w:rPr>
      </w:pPr>
    </w:p>
    <w:p w:rsidR="0091630E" w:rsidRPr="00196509" w:rsidRDefault="0091630E" w:rsidP="00364866">
      <w:pPr>
        <w:widowControl w:val="0"/>
        <w:tabs>
          <w:tab w:val="left" w:pos="220"/>
          <w:tab w:val="left" w:pos="720"/>
        </w:tabs>
        <w:autoSpaceDE w:val="0"/>
        <w:autoSpaceDN w:val="0"/>
        <w:adjustRightInd w:val="0"/>
        <w:spacing w:after="0"/>
        <w:rPr>
          <w:rFonts w:ascii="Calibri" w:hAnsi="Calibri" w:cs="Arial"/>
          <w:sz w:val="22"/>
        </w:rPr>
      </w:pPr>
      <w:r w:rsidRPr="00196509">
        <w:rPr>
          <w:rFonts w:ascii="Calibri" w:hAnsi="Calibri" w:cs="Arial"/>
          <w:sz w:val="22"/>
        </w:rPr>
        <w:t xml:space="preserve">Jean-Pierre confirme que les deux listes mails de la locale sont maintenant en ordre et accessibles sur le site : </w:t>
      </w:r>
      <w:hyperlink r:id="rId7" w:history="1">
        <w:r w:rsidRPr="00196509">
          <w:rPr>
            <w:rStyle w:val="Lienhype"/>
            <w:rFonts w:ascii="Calibri" w:hAnsi="Calibri" w:cs="Arial"/>
            <w:sz w:val="22"/>
          </w:rPr>
          <w:t>http://lists.toutautrechose.be/wws/lists</w:t>
        </w:r>
      </w:hyperlink>
    </w:p>
    <w:p w:rsidR="0091630E" w:rsidRPr="00196509" w:rsidRDefault="0091630E" w:rsidP="00364866">
      <w:pPr>
        <w:widowControl w:val="0"/>
        <w:tabs>
          <w:tab w:val="left" w:pos="220"/>
          <w:tab w:val="left" w:pos="720"/>
        </w:tabs>
        <w:autoSpaceDE w:val="0"/>
        <w:autoSpaceDN w:val="0"/>
        <w:adjustRightInd w:val="0"/>
        <w:spacing w:after="0"/>
        <w:rPr>
          <w:rFonts w:ascii="Calibri" w:hAnsi="Calibri" w:cs="Trebuchet MS"/>
          <w:color w:val="262626"/>
          <w:sz w:val="22"/>
        </w:rPr>
      </w:pPr>
      <w:r w:rsidRPr="00196509">
        <w:rPr>
          <w:rFonts w:ascii="Calibri" w:hAnsi="Calibri" w:cs="Arial"/>
          <w:sz w:val="22"/>
        </w:rPr>
        <w:t xml:space="preserve">Liste des membres actifs : </w:t>
      </w:r>
      <w:hyperlink r:id="rId8" w:history="1">
        <w:r w:rsidRPr="00196509">
          <w:rPr>
            <w:rFonts w:ascii="Calibri" w:hAnsi="Calibri" w:cs="Trebuchet MS"/>
            <w:b/>
            <w:bCs/>
            <w:color w:val="262626"/>
            <w:sz w:val="22"/>
          </w:rPr>
          <w:t>locale-lln@lists.toutautrechose.be</w:t>
        </w:r>
      </w:hyperlink>
      <w:r w:rsidRPr="00196509">
        <w:rPr>
          <w:rFonts w:ascii="Calibri" w:hAnsi="Calibri" w:cs="Trebuchet MS"/>
          <w:color w:val="262626"/>
          <w:sz w:val="22"/>
        </w:rPr>
        <w:t> </w:t>
      </w:r>
    </w:p>
    <w:p w:rsidR="0091630E" w:rsidRPr="00196509" w:rsidRDefault="0091630E" w:rsidP="00364866">
      <w:pPr>
        <w:widowControl w:val="0"/>
        <w:tabs>
          <w:tab w:val="left" w:pos="220"/>
          <w:tab w:val="left" w:pos="720"/>
        </w:tabs>
        <w:autoSpaceDE w:val="0"/>
        <w:autoSpaceDN w:val="0"/>
        <w:adjustRightInd w:val="0"/>
        <w:spacing w:after="0"/>
        <w:rPr>
          <w:rFonts w:ascii="Trebuchet MS" w:hAnsi="Trebuchet MS" w:cs="Trebuchet MS"/>
          <w:color w:val="262626"/>
          <w:sz w:val="22"/>
        </w:rPr>
      </w:pPr>
      <w:r w:rsidRPr="00196509">
        <w:rPr>
          <w:rFonts w:ascii="Calibri" w:hAnsi="Calibri" w:cs="Arial"/>
          <w:sz w:val="22"/>
        </w:rPr>
        <w:t>Les adresses mail de chacun des membres de notre locale s’y trouvent ; cliquez sur « Voir les abonnés ».</w:t>
      </w:r>
      <w:r w:rsidRPr="00196509">
        <w:rPr>
          <w:rFonts w:ascii="Calibri" w:hAnsi="Calibri" w:cs="Arial"/>
          <w:sz w:val="22"/>
        </w:rPr>
        <w:br/>
      </w:r>
      <w:r w:rsidRPr="00196509">
        <w:rPr>
          <w:rFonts w:ascii="Calibri" w:hAnsi="Calibri" w:cs="Trebuchet MS"/>
          <w:color w:val="262626"/>
          <w:sz w:val="22"/>
        </w:rPr>
        <w:t xml:space="preserve">Liste des sympathisants </w:t>
      </w:r>
      <w:r>
        <w:rPr>
          <w:rFonts w:ascii="Calibri" w:hAnsi="Calibri" w:cs="Trebuchet MS"/>
          <w:color w:val="262626"/>
          <w:sz w:val="22"/>
        </w:rPr>
        <w:t xml:space="preserve">et des membres </w:t>
      </w:r>
      <w:r w:rsidRPr="00196509">
        <w:rPr>
          <w:rFonts w:ascii="Calibri" w:hAnsi="Calibri" w:cs="Trebuchet MS"/>
          <w:color w:val="262626"/>
          <w:sz w:val="22"/>
        </w:rPr>
        <w:t xml:space="preserve">qui reçoivent notre Newsletter : </w:t>
      </w:r>
      <w:hyperlink r:id="rId9" w:history="1">
        <w:r w:rsidRPr="00196509">
          <w:rPr>
            <w:rFonts w:ascii="Calibri" w:hAnsi="Calibri" w:cs="Trebuchet MS"/>
            <w:b/>
            <w:bCs/>
            <w:color w:val="262626"/>
            <w:sz w:val="22"/>
          </w:rPr>
          <w:t>locale-lln-lettre@lists.toutautrechose.be</w:t>
        </w:r>
      </w:hyperlink>
      <w:r w:rsidRPr="00196509">
        <w:rPr>
          <w:rFonts w:ascii="Trebuchet MS" w:hAnsi="Trebuchet MS" w:cs="Trebuchet MS"/>
          <w:color w:val="262626"/>
          <w:sz w:val="22"/>
        </w:rPr>
        <w:t> </w:t>
      </w:r>
    </w:p>
    <w:p w:rsidR="0091630E" w:rsidRPr="00196509" w:rsidRDefault="0091630E" w:rsidP="00364866">
      <w:pPr>
        <w:widowControl w:val="0"/>
        <w:tabs>
          <w:tab w:val="left" w:pos="220"/>
          <w:tab w:val="left" w:pos="720"/>
        </w:tabs>
        <w:autoSpaceDE w:val="0"/>
        <w:autoSpaceDN w:val="0"/>
        <w:adjustRightInd w:val="0"/>
        <w:spacing w:after="0"/>
        <w:rPr>
          <w:rFonts w:ascii="Trebuchet MS" w:hAnsi="Trebuchet MS" w:cs="Trebuchet MS"/>
          <w:color w:val="262626"/>
          <w:sz w:val="22"/>
        </w:rPr>
      </w:pPr>
    </w:p>
    <w:p w:rsidR="0091630E" w:rsidRPr="00196509" w:rsidRDefault="0091630E" w:rsidP="00364866">
      <w:pPr>
        <w:widowControl w:val="0"/>
        <w:tabs>
          <w:tab w:val="left" w:pos="220"/>
          <w:tab w:val="left" w:pos="720"/>
        </w:tabs>
        <w:autoSpaceDE w:val="0"/>
        <w:autoSpaceDN w:val="0"/>
        <w:adjustRightInd w:val="0"/>
        <w:spacing w:after="0"/>
        <w:rPr>
          <w:rFonts w:ascii="Calibri" w:hAnsi="Calibri" w:cs="Trebuchet MS"/>
          <w:color w:val="262626"/>
          <w:sz w:val="22"/>
        </w:rPr>
      </w:pPr>
    </w:p>
    <w:p w:rsidR="0091630E" w:rsidRPr="00196509" w:rsidRDefault="0091630E" w:rsidP="00364866">
      <w:pPr>
        <w:widowControl w:val="0"/>
        <w:tabs>
          <w:tab w:val="left" w:pos="220"/>
          <w:tab w:val="left" w:pos="720"/>
        </w:tabs>
        <w:autoSpaceDE w:val="0"/>
        <w:autoSpaceDN w:val="0"/>
        <w:adjustRightInd w:val="0"/>
        <w:spacing w:after="0"/>
        <w:rPr>
          <w:rFonts w:ascii="Calibri" w:hAnsi="Calibri" w:cs="Arial"/>
          <w:sz w:val="22"/>
        </w:rPr>
      </w:pPr>
    </w:p>
    <w:p w:rsidR="0091630E" w:rsidRPr="00196509" w:rsidRDefault="0091630E" w:rsidP="00C62C0F">
      <w:pPr>
        <w:pStyle w:val="ListParagraph"/>
        <w:widowControl w:val="0"/>
        <w:numPr>
          <w:ilvl w:val="0"/>
          <w:numId w:val="2"/>
        </w:numPr>
        <w:tabs>
          <w:tab w:val="left" w:pos="220"/>
          <w:tab w:val="left" w:pos="720"/>
        </w:tabs>
        <w:autoSpaceDE w:val="0"/>
        <w:autoSpaceDN w:val="0"/>
        <w:adjustRightInd w:val="0"/>
        <w:spacing w:after="0"/>
        <w:rPr>
          <w:rFonts w:ascii="Calibri" w:hAnsi="Calibri" w:cs="Arial"/>
          <w:b/>
          <w:sz w:val="22"/>
        </w:rPr>
      </w:pPr>
      <w:r w:rsidRPr="00196509">
        <w:rPr>
          <w:rFonts w:ascii="Calibri" w:hAnsi="Calibri" w:cs="Arial"/>
          <w:b/>
          <w:sz w:val="22"/>
        </w:rPr>
        <w:t xml:space="preserve">“Participer” : Discussions via "Participer”, Gestion des archives, Qui est chargé de mettre les réunions et autres actions à l'agenda de Participer? </w:t>
      </w:r>
    </w:p>
    <w:p w:rsidR="0091630E" w:rsidRPr="00196509" w:rsidRDefault="0091630E" w:rsidP="00C62C0F">
      <w:pPr>
        <w:widowControl w:val="0"/>
        <w:tabs>
          <w:tab w:val="left" w:pos="220"/>
          <w:tab w:val="left" w:pos="720"/>
        </w:tabs>
        <w:autoSpaceDE w:val="0"/>
        <w:autoSpaceDN w:val="0"/>
        <w:adjustRightInd w:val="0"/>
        <w:spacing w:after="0"/>
        <w:rPr>
          <w:rFonts w:ascii="Calibri" w:hAnsi="Calibri" w:cs="Arial"/>
          <w:sz w:val="22"/>
        </w:rPr>
      </w:pPr>
      <w:r w:rsidRPr="00196509">
        <w:rPr>
          <w:rFonts w:ascii="Calibri" w:hAnsi="Calibri" w:cs="Arial"/>
          <w:sz w:val="22"/>
        </w:rPr>
        <w:t xml:space="preserve">Pour la question des discussions : voir le point 5. </w:t>
      </w:r>
    </w:p>
    <w:p w:rsidR="0091630E" w:rsidRPr="00196509" w:rsidRDefault="0091630E" w:rsidP="00C62C0F">
      <w:pPr>
        <w:widowControl w:val="0"/>
        <w:tabs>
          <w:tab w:val="left" w:pos="220"/>
          <w:tab w:val="left" w:pos="720"/>
        </w:tabs>
        <w:autoSpaceDE w:val="0"/>
        <w:autoSpaceDN w:val="0"/>
        <w:adjustRightInd w:val="0"/>
        <w:spacing w:after="0"/>
        <w:rPr>
          <w:rFonts w:ascii="Calibri" w:hAnsi="Calibri" w:cs="Arial"/>
          <w:sz w:val="22"/>
        </w:rPr>
      </w:pPr>
      <w:r w:rsidRPr="00196509">
        <w:rPr>
          <w:rFonts w:ascii="Calibri" w:hAnsi="Calibri" w:cs="Arial"/>
          <w:sz w:val="22"/>
        </w:rPr>
        <w:t>Olivier est responsable de mettre les réunions et actions à l’agenda de Participer. Eléonore rédige une check-list des tâches pour le secrétariat de la locale.</w:t>
      </w:r>
    </w:p>
    <w:p w:rsidR="0091630E" w:rsidRPr="00196509" w:rsidRDefault="0091630E" w:rsidP="00C62C0F">
      <w:pPr>
        <w:widowControl w:val="0"/>
        <w:tabs>
          <w:tab w:val="left" w:pos="220"/>
          <w:tab w:val="left" w:pos="720"/>
        </w:tabs>
        <w:autoSpaceDE w:val="0"/>
        <w:autoSpaceDN w:val="0"/>
        <w:adjustRightInd w:val="0"/>
        <w:spacing w:after="0"/>
        <w:rPr>
          <w:rFonts w:ascii="Calibri" w:hAnsi="Calibri" w:cs="Arial"/>
          <w:sz w:val="22"/>
        </w:rPr>
      </w:pPr>
    </w:p>
    <w:p w:rsidR="0091630E" w:rsidRPr="00196509" w:rsidRDefault="0091630E" w:rsidP="00CB4309">
      <w:pPr>
        <w:pStyle w:val="ListParagraph"/>
        <w:widowControl w:val="0"/>
        <w:numPr>
          <w:ilvl w:val="0"/>
          <w:numId w:val="2"/>
        </w:numPr>
        <w:tabs>
          <w:tab w:val="left" w:pos="220"/>
          <w:tab w:val="left" w:pos="720"/>
        </w:tabs>
        <w:autoSpaceDE w:val="0"/>
        <w:autoSpaceDN w:val="0"/>
        <w:adjustRightInd w:val="0"/>
        <w:spacing w:after="0"/>
        <w:jc w:val="both"/>
        <w:rPr>
          <w:rFonts w:ascii="Calibri" w:hAnsi="Calibri" w:cs="Arial"/>
          <w:b/>
          <w:sz w:val="22"/>
        </w:rPr>
      </w:pPr>
      <w:r w:rsidRPr="00196509">
        <w:rPr>
          <w:rFonts w:ascii="Calibri" w:hAnsi="Calibri" w:cs="Arial"/>
          <w:b/>
          <w:sz w:val="22"/>
        </w:rPr>
        <w:t xml:space="preserve">Organisation de nos réunions ; répartition du temps “action” - “discussion de fond”? et/ou organisation de sous-groupes selon les points à discuter ? </w:t>
      </w:r>
    </w:p>
    <w:p w:rsidR="0091630E" w:rsidRPr="00196509" w:rsidRDefault="0091630E" w:rsidP="00CB4309">
      <w:pPr>
        <w:widowControl w:val="0"/>
        <w:tabs>
          <w:tab w:val="left" w:pos="220"/>
          <w:tab w:val="left" w:pos="720"/>
        </w:tabs>
        <w:autoSpaceDE w:val="0"/>
        <w:autoSpaceDN w:val="0"/>
        <w:adjustRightInd w:val="0"/>
        <w:spacing w:after="0"/>
        <w:jc w:val="both"/>
        <w:rPr>
          <w:rFonts w:ascii="Calibri" w:hAnsi="Calibri" w:cs="Arial"/>
          <w:sz w:val="22"/>
        </w:rPr>
      </w:pPr>
      <w:r w:rsidRPr="00196509">
        <w:rPr>
          <w:rFonts w:ascii="Calibri" w:hAnsi="Calibri" w:cs="Arial"/>
          <w:sz w:val="22"/>
        </w:rPr>
        <w:t xml:space="preserve">On décide de consacrer à chaque réunion du temps aux discussions de fond, et du temps aux actions, en visant une répartition d’environ 50%/50%, mais sans en faire un dogme. Les deux sont souvent mêlés. Tout le monde est d’accord qu’il ne faut faire preuve de souplesse, et ne pas figer tout dans les détails. </w:t>
      </w:r>
    </w:p>
    <w:p w:rsidR="0091630E" w:rsidRPr="00196509" w:rsidRDefault="0091630E" w:rsidP="00A37C35">
      <w:pPr>
        <w:widowControl w:val="0"/>
        <w:tabs>
          <w:tab w:val="left" w:pos="220"/>
          <w:tab w:val="left" w:pos="720"/>
        </w:tabs>
        <w:autoSpaceDE w:val="0"/>
        <w:autoSpaceDN w:val="0"/>
        <w:adjustRightInd w:val="0"/>
        <w:spacing w:after="0"/>
        <w:jc w:val="both"/>
        <w:rPr>
          <w:rFonts w:ascii="Calibri" w:hAnsi="Calibri" w:cs="Arial"/>
          <w:sz w:val="22"/>
        </w:rPr>
      </w:pPr>
      <w:r w:rsidRPr="00196509">
        <w:rPr>
          <w:rFonts w:ascii="Calibri" w:hAnsi="Calibri" w:cs="Arial"/>
          <w:sz w:val="22"/>
        </w:rPr>
        <w:t>On est d’accord aussi pour dire qu’on ne fait pas de réunions spécialisées où seuls certains viennent. Il est important de créer une culture de groupe dans notre locale.</w:t>
      </w:r>
    </w:p>
    <w:p w:rsidR="0091630E" w:rsidRPr="00196509" w:rsidRDefault="0091630E" w:rsidP="00CB4309">
      <w:pPr>
        <w:widowControl w:val="0"/>
        <w:tabs>
          <w:tab w:val="left" w:pos="220"/>
          <w:tab w:val="left" w:pos="720"/>
        </w:tabs>
        <w:autoSpaceDE w:val="0"/>
        <w:autoSpaceDN w:val="0"/>
        <w:adjustRightInd w:val="0"/>
        <w:spacing w:after="0"/>
        <w:jc w:val="both"/>
        <w:rPr>
          <w:rFonts w:ascii="Calibri" w:hAnsi="Calibri" w:cs="Arial"/>
          <w:sz w:val="22"/>
        </w:rPr>
      </w:pPr>
    </w:p>
    <w:p w:rsidR="0091630E" w:rsidRPr="00196509" w:rsidRDefault="0091630E" w:rsidP="00A37C35">
      <w:pPr>
        <w:pStyle w:val="ListParagraph"/>
        <w:widowControl w:val="0"/>
        <w:numPr>
          <w:ilvl w:val="0"/>
          <w:numId w:val="2"/>
        </w:numPr>
        <w:tabs>
          <w:tab w:val="left" w:pos="220"/>
          <w:tab w:val="left" w:pos="720"/>
        </w:tabs>
        <w:autoSpaceDE w:val="0"/>
        <w:autoSpaceDN w:val="0"/>
        <w:adjustRightInd w:val="0"/>
        <w:spacing w:after="0"/>
        <w:jc w:val="both"/>
        <w:rPr>
          <w:rFonts w:ascii="Calibri" w:hAnsi="Calibri" w:cs="Arial"/>
          <w:b/>
          <w:sz w:val="22"/>
        </w:rPr>
      </w:pPr>
      <w:r w:rsidRPr="00196509">
        <w:rPr>
          <w:rFonts w:ascii="Calibri" w:hAnsi="Calibri" w:cs="Arial"/>
          <w:b/>
          <w:sz w:val="22"/>
        </w:rPr>
        <w:t>TAC LLN-BWC dans TAC global ? Fonctionnement de TAC dans son ensemble</w:t>
      </w:r>
    </w:p>
    <w:p w:rsidR="0091630E" w:rsidRPr="00196509" w:rsidRDefault="0091630E" w:rsidP="00A37C35">
      <w:pPr>
        <w:widowControl w:val="0"/>
        <w:tabs>
          <w:tab w:val="left" w:pos="220"/>
          <w:tab w:val="left" w:pos="720"/>
        </w:tabs>
        <w:autoSpaceDE w:val="0"/>
        <w:autoSpaceDN w:val="0"/>
        <w:adjustRightInd w:val="0"/>
        <w:spacing w:after="0"/>
        <w:jc w:val="both"/>
        <w:rPr>
          <w:rFonts w:ascii="Calibri" w:hAnsi="Calibri" w:cs="Arial"/>
          <w:sz w:val="22"/>
        </w:rPr>
      </w:pPr>
      <w:r w:rsidRPr="00196509">
        <w:rPr>
          <w:rFonts w:ascii="Calibri" w:hAnsi="Calibri" w:cs="Arial"/>
          <w:sz w:val="22"/>
        </w:rPr>
        <w:t>Olivier explique la structure globale. Bureau, Comité de Coordination (CC), groupes de travail, groupes thématiques.</w:t>
      </w:r>
    </w:p>
    <w:p w:rsidR="0091630E" w:rsidRPr="00196509" w:rsidRDefault="0091630E" w:rsidP="00A37C35">
      <w:pPr>
        <w:widowControl w:val="0"/>
        <w:tabs>
          <w:tab w:val="left" w:pos="220"/>
          <w:tab w:val="left" w:pos="720"/>
        </w:tabs>
        <w:autoSpaceDE w:val="0"/>
        <w:autoSpaceDN w:val="0"/>
        <w:adjustRightInd w:val="0"/>
        <w:spacing w:after="0"/>
        <w:jc w:val="both"/>
        <w:rPr>
          <w:rFonts w:ascii="Calibri" w:hAnsi="Calibri" w:cs="Arial"/>
          <w:sz w:val="22"/>
        </w:rPr>
      </w:pPr>
      <w:r w:rsidRPr="00196509">
        <w:rPr>
          <w:rFonts w:ascii="Calibri" w:hAnsi="Calibri" w:cs="Arial"/>
          <w:sz w:val="22"/>
        </w:rPr>
        <w:t>CC : en principe il y deux délégués par groupe. Les groupes sont constitués des 11 locales, 5 à 6 groupes de travail, 8 à 10 groupes thématiques. De plus il y a 10 voix pour les associations. Mais dans la pratique on ne vote jamais.  De plus, le CC est ouvert à tous et la composition aux réunions varie pas mal d’une réunion à l’autre. Les locales et les groupes n’y sont généralement pas tous représentés.</w:t>
      </w:r>
    </w:p>
    <w:p w:rsidR="0091630E" w:rsidRPr="00196509" w:rsidRDefault="0091630E" w:rsidP="00A37C35">
      <w:pPr>
        <w:widowControl w:val="0"/>
        <w:tabs>
          <w:tab w:val="left" w:pos="220"/>
          <w:tab w:val="left" w:pos="720"/>
        </w:tabs>
        <w:autoSpaceDE w:val="0"/>
        <w:autoSpaceDN w:val="0"/>
        <w:adjustRightInd w:val="0"/>
        <w:spacing w:after="0"/>
        <w:jc w:val="both"/>
        <w:rPr>
          <w:rFonts w:ascii="Calibri" w:hAnsi="Calibri" w:cs="Arial"/>
          <w:sz w:val="22"/>
        </w:rPr>
      </w:pPr>
      <w:r w:rsidRPr="00196509">
        <w:rPr>
          <w:rFonts w:ascii="Calibri" w:hAnsi="Calibri" w:cs="Arial"/>
          <w:sz w:val="22"/>
        </w:rPr>
        <w:t>Une discussion s’engage sur la transparence de TAC et sur la démocratie interne. Michel regrette que seuls les initiés ont accès à l’information et donc aux manettes ; Jean-Pierre confirme. Une comparaison est faite avec Podemos, qui fonctionne avec une grande transparence.</w:t>
      </w:r>
    </w:p>
    <w:p w:rsidR="0091630E" w:rsidRPr="00196509" w:rsidRDefault="0091630E" w:rsidP="00A37C35">
      <w:pPr>
        <w:widowControl w:val="0"/>
        <w:tabs>
          <w:tab w:val="left" w:pos="220"/>
          <w:tab w:val="left" w:pos="720"/>
        </w:tabs>
        <w:autoSpaceDE w:val="0"/>
        <w:autoSpaceDN w:val="0"/>
        <w:adjustRightInd w:val="0"/>
        <w:spacing w:after="0"/>
        <w:jc w:val="both"/>
        <w:rPr>
          <w:rFonts w:ascii="Calibri" w:hAnsi="Calibri" w:cs="Arial"/>
          <w:sz w:val="22"/>
        </w:rPr>
      </w:pPr>
      <w:r w:rsidRPr="00196509">
        <w:rPr>
          <w:rFonts w:ascii="Calibri" w:hAnsi="Calibri" w:cs="Arial"/>
          <w:sz w:val="22"/>
        </w:rPr>
        <w:t xml:space="preserve">La discussion se conclut sur la question de savoir s’il faut mettre des adresses mail de personnes ou plutôt des adresses impersonnelles. </w:t>
      </w:r>
    </w:p>
    <w:p w:rsidR="0091630E" w:rsidRPr="00196509" w:rsidRDefault="0091630E" w:rsidP="00A37C35">
      <w:pPr>
        <w:widowControl w:val="0"/>
        <w:tabs>
          <w:tab w:val="left" w:pos="220"/>
          <w:tab w:val="left" w:pos="720"/>
        </w:tabs>
        <w:autoSpaceDE w:val="0"/>
        <w:autoSpaceDN w:val="0"/>
        <w:adjustRightInd w:val="0"/>
        <w:spacing w:after="0"/>
        <w:jc w:val="both"/>
        <w:rPr>
          <w:rFonts w:ascii="Calibri" w:hAnsi="Calibri" w:cs="Arial"/>
          <w:sz w:val="22"/>
        </w:rPr>
      </w:pPr>
      <w:r w:rsidRPr="00196509">
        <w:rPr>
          <w:rFonts w:ascii="Calibri" w:hAnsi="Calibri" w:cs="Arial"/>
          <w:sz w:val="22"/>
        </w:rPr>
        <w:t xml:space="preserve">Conclusion pour notre locale: on garde une adresse générique pour le contact de notre locale, mais on met un  message personnalisé du genre « contactez Alice et Bastian à l’adresse </w:t>
      </w:r>
      <w:r w:rsidRPr="00C41D9C">
        <w:rPr>
          <w:rFonts w:ascii="Calibri" w:hAnsi="Calibri" w:cs="Arial"/>
          <w:b/>
          <w:sz w:val="22"/>
        </w:rPr>
        <w:t>lln@toutautrechose.be</w:t>
      </w:r>
      <w:r w:rsidRPr="00196509">
        <w:rPr>
          <w:rFonts w:ascii="Calibri" w:hAnsi="Calibri" w:cs="Arial"/>
          <w:sz w:val="22"/>
        </w:rPr>
        <w:t xml:space="preserve">» qui est l’adresse mail de notre locale. [Problème : je n’ai pas trouvé cette adresse mail sur le site de TAC]. De plus, sur le site de la locale, on dit qui fait quoi. </w:t>
      </w:r>
    </w:p>
    <w:p w:rsidR="0091630E" w:rsidRPr="00196509" w:rsidRDefault="0091630E" w:rsidP="00A37C35">
      <w:pPr>
        <w:widowControl w:val="0"/>
        <w:tabs>
          <w:tab w:val="left" w:pos="220"/>
          <w:tab w:val="left" w:pos="720"/>
        </w:tabs>
        <w:autoSpaceDE w:val="0"/>
        <w:autoSpaceDN w:val="0"/>
        <w:adjustRightInd w:val="0"/>
        <w:spacing w:after="0"/>
        <w:jc w:val="both"/>
        <w:rPr>
          <w:rFonts w:ascii="Calibri" w:hAnsi="Calibri" w:cs="Arial"/>
          <w:sz w:val="22"/>
        </w:rPr>
      </w:pPr>
    </w:p>
    <w:p w:rsidR="0091630E" w:rsidRPr="00196509" w:rsidRDefault="0091630E" w:rsidP="00A37C35">
      <w:pPr>
        <w:widowControl w:val="0"/>
        <w:tabs>
          <w:tab w:val="left" w:pos="220"/>
          <w:tab w:val="left" w:pos="720"/>
        </w:tabs>
        <w:autoSpaceDE w:val="0"/>
        <w:autoSpaceDN w:val="0"/>
        <w:adjustRightInd w:val="0"/>
        <w:spacing w:after="0"/>
        <w:jc w:val="both"/>
        <w:rPr>
          <w:rFonts w:ascii="Calibri" w:hAnsi="Calibri" w:cs="Arial"/>
          <w:sz w:val="22"/>
        </w:rPr>
      </w:pPr>
      <w:r w:rsidRPr="00196509">
        <w:rPr>
          <w:rFonts w:ascii="Calibri" w:hAnsi="Calibri" w:cs="Arial"/>
          <w:sz w:val="22"/>
        </w:rPr>
        <w:t>Alice, qui recevra les mails adressés à la locale, propose qu’il y ait des parrains et marraines pour les nouveaux. Elle est prête à jouer ce rôle dans un premier temps.</w:t>
      </w:r>
    </w:p>
    <w:p w:rsidR="0091630E" w:rsidRPr="00196509" w:rsidRDefault="0091630E" w:rsidP="00A37C35">
      <w:pPr>
        <w:widowControl w:val="0"/>
        <w:tabs>
          <w:tab w:val="left" w:pos="220"/>
          <w:tab w:val="left" w:pos="720"/>
        </w:tabs>
        <w:autoSpaceDE w:val="0"/>
        <w:autoSpaceDN w:val="0"/>
        <w:adjustRightInd w:val="0"/>
        <w:spacing w:after="0"/>
        <w:jc w:val="both"/>
        <w:rPr>
          <w:rFonts w:ascii="Calibri" w:hAnsi="Calibri" w:cs="Arial"/>
          <w:sz w:val="22"/>
        </w:rPr>
      </w:pPr>
    </w:p>
    <w:p w:rsidR="0091630E" w:rsidRPr="00196509" w:rsidRDefault="0091630E" w:rsidP="00663772">
      <w:pPr>
        <w:pStyle w:val="ListParagraph"/>
        <w:widowControl w:val="0"/>
        <w:numPr>
          <w:ilvl w:val="0"/>
          <w:numId w:val="2"/>
        </w:numPr>
        <w:tabs>
          <w:tab w:val="left" w:pos="220"/>
          <w:tab w:val="left" w:pos="720"/>
        </w:tabs>
        <w:autoSpaceDE w:val="0"/>
        <w:autoSpaceDN w:val="0"/>
        <w:adjustRightInd w:val="0"/>
        <w:spacing w:after="0"/>
        <w:rPr>
          <w:rFonts w:ascii="Calibri" w:hAnsi="Calibri" w:cs="Arial"/>
          <w:b/>
          <w:sz w:val="22"/>
        </w:rPr>
      </w:pPr>
      <w:r w:rsidRPr="00196509">
        <w:rPr>
          <w:rFonts w:ascii="Calibri" w:hAnsi="Calibri" w:cs="Arial"/>
          <w:b/>
          <w:sz w:val="22"/>
        </w:rPr>
        <w:t xml:space="preserve">Lignes directrices/stratégie/vision de notre locale – Réponse au questionnaire du groupe stratégie, qui se trouve sur notre site Participer </w:t>
      </w:r>
    </w:p>
    <w:p w:rsidR="0091630E" w:rsidRPr="00196509" w:rsidRDefault="0091630E" w:rsidP="000223D6">
      <w:pPr>
        <w:widowControl w:val="0"/>
        <w:tabs>
          <w:tab w:val="left" w:pos="220"/>
          <w:tab w:val="left" w:pos="720"/>
        </w:tabs>
        <w:autoSpaceDE w:val="0"/>
        <w:autoSpaceDN w:val="0"/>
        <w:adjustRightInd w:val="0"/>
        <w:spacing w:after="0"/>
        <w:rPr>
          <w:rFonts w:ascii="Calibri" w:hAnsi="Calibri" w:cs="Arial"/>
          <w:b/>
          <w:sz w:val="22"/>
        </w:rPr>
      </w:pPr>
    </w:p>
    <w:p w:rsidR="0091630E" w:rsidRPr="00196509" w:rsidRDefault="0091630E" w:rsidP="0041622D">
      <w:pPr>
        <w:pStyle w:val="ListParagraph"/>
        <w:widowControl w:val="0"/>
        <w:numPr>
          <w:ilvl w:val="0"/>
          <w:numId w:val="5"/>
        </w:numPr>
        <w:autoSpaceDE w:val="0"/>
        <w:autoSpaceDN w:val="0"/>
        <w:adjustRightInd w:val="0"/>
        <w:spacing w:after="0"/>
        <w:rPr>
          <w:rFonts w:ascii="Calibri" w:hAnsi="Calibri" w:cs="Calibri"/>
          <w:sz w:val="22"/>
        </w:rPr>
      </w:pPr>
      <w:r w:rsidRPr="00196509">
        <w:rPr>
          <w:rFonts w:ascii="Calibri" w:hAnsi="Calibri" w:cs="Calibri"/>
          <w:sz w:val="22"/>
        </w:rPr>
        <w:t>Quand avez-vous lancé votre locale? Dans quel but? A combien? </w:t>
      </w:r>
    </w:p>
    <w:p w:rsidR="0091630E" w:rsidRPr="00196509" w:rsidRDefault="0091630E" w:rsidP="00310CB0">
      <w:pPr>
        <w:widowControl w:val="0"/>
        <w:autoSpaceDE w:val="0"/>
        <w:autoSpaceDN w:val="0"/>
        <w:adjustRightInd w:val="0"/>
        <w:spacing w:after="0"/>
        <w:ind w:left="360"/>
        <w:rPr>
          <w:rFonts w:ascii="Calibri" w:hAnsi="Calibri" w:cs="Calibri"/>
          <w:sz w:val="22"/>
        </w:rPr>
      </w:pPr>
    </w:p>
    <w:p w:rsidR="0091630E" w:rsidRPr="00196509" w:rsidRDefault="0091630E" w:rsidP="0041622D">
      <w:pPr>
        <w:widowControl w:val="0"/>
        <w:autoSpaceDE w:val="0"/>
        <w:autoSpaceDN w:val="0"/>
        <w:adjustRightInd w:val="0"/>
        <w:spacing w:after="0"/>
        <w:rPr>
          <w:rFonts w:ascii="Calibri" w:hAnsi="Calibri" w:cs="Calibri"/>
          <w:sz w:val="22"/>
        </w:rPr>
      </w:pPr>
      <w:r w:rsidRPr="00196509">
        <w:rPr>
          <w:rFonts w:ascii="Calibri" w:hAnsi="Calibri" w:cs="Calibri"/>
          <w:sz w:val="22"/>
        </w:rPr>
        <w:t>En mars 2015 au Placet. L’initiative partait de l’AGL, qui relayait la FEF, association membre de TAC depuis le début. Il y avait une bonne centaine de personnes au Placet. La plupart venaient pour s’informer sur ce nouveau mouvement.</w:t>
      </w:r>
    </w:p>
    <w:p w:rsidR="0091630E" w:rsidRPr="00196509" w:rsidRDefault="0091630E" w:rsidP="0041622D">
      <w:pPr>
        <w:widowControl w:val="0"/>
        <w:autoSpaceDE w:val="0"/>
        <w:autoSpaceDN w:val="0"/>
        <w:adjustRightInd w:val="0"/>
        <w:spacing w:after="0"/>
        <w:rPr>
          <w:rFonts w:ascii="Calibri" w:hAnsi="Calibri" w:cs="Calibri"/>
          <w:sz w:val="22"/>
        </w:rPr>
      </w:pPr>
    </w:p>
    <w:p w:rsidR="0091630E" w:rsidRPr="00196509" w:rsidRDefault="0091630E" w:rsidP="005D50DE">
      <w:pPr>
        <w:pStyle w:val="ListParagraph"/>
        <w:widowControl w:val="0"/>
        <w:numPr>
          <w:ilvl w:val="0"/>
          <w:numId w:val="5"/>
        </w:numPr>
        <w:autoSpaceDE w:val="0"/>
        <w:autoSpaceDN w:val="0"/>
        <w:adjustRightInd w:val="0"/>
        <w:spacing w:after="0"/>
        <w:rPr>
          <w:rFonts w:ascii="Calibri" w:hAnsi="Calibri" w:cs="Calibri"/>
          <w:sz w:val="22"/>
        </w:rPr>
      </w:pPr>
      <w:r w:rsidRPr="00196509">
        <w:rPr>
          <w:rFonts w:ascii="Calibri" w:hAnsi="Calibri" w:cs="Calibri"/>
          <w:sz w:val="22"/>
        </w:rPr>
        <w:t>Combien de membres compte la locale? Et combien d'actifs? Y a-t-il plus ou moins de membres que lors de son lancement? Et de membres actifs? A votre avis, pourquoi? </w:t>
      </w:r>
    </w:p>
    <w:p w:rsidR="0091630E" w:rsidRPr="00196509" w:rsidRDefault="0091630E" w:rsidP="00310CB0">
      <w:pPr>
        <w:widowControl w:val="0"/>
        <w:autoSpaceDE w:val="0"/>
        <w:autoSpaceDN w:val="0"/>
        <w:adjustRightInd w:val="0"/>
        <w:spacing w:after="0"/>
        <w:ind w:left="360"/>
        <w:rPr>
          <w:rFonts w:ascii="Calibri" w:hAnsi="Calibri" w:cs="Calibri"/>
          <w:sz w:val="22"/>
        </w:rPr>
      </w:pPr>
    </w:p>
    <w:p w:rsidR="0091630E" w:rsidRPr="00196509" w:rsidRDefault="0091630E" w:rsidP="00310CB0">
      <w:pPr>
        <w:widowControl w:val="0"/>
        <w:autoSpaceDE w:val="0"/>
        <w:autoSpaceDN w:val="0"/>
        <w:adjustRightInd w:val="0"/>
        <w:spacing w:after="0"/>
        <w:ind w:left="360"/>
        <w:rPr>
          <w:rFonts w:ascii="Calibri" w:hAnsi="Calibri" w:cs="Calibri"/>
          <w:sz w:val="22"/>
        </w:rPr>
      </w:pPr>
      <w:r w:rsidRPr="00196509">
        <w:rPr>
          <w:rFonts w:ascii="Calibri" w:hAnsi="Calibri" w:cs="Calibri"/>
          <w:sz w:val="22"/>
        </w:rPr>
        <w:t>Une trentaine de membres dont une quinzaine d’actifs. Le nombre de membres et de membres actifs est grosso modo le même qu’il y a un an, mais la composition a changé. Depuis 6 mois il y a un noyau stable, et autour de ce noyau un nombre légèrement plus grand qu’avant de personnes mobilisables.</w:t>
      </w:r>
    </w:p>
    <w:p w:rsidR="0091630E" w:rsidRPr="00196509" w:rsidRDefault="0091630E" w:rsidP="005D50DE">
      <w:pPr>
        <w:widowControl w:val="0"/>
        <w:autoSpaceDE w:val="0"/>
        <w:autoSpaceDN w:val="0"/>
        <w:adjustRightInd w:val="0"/>
        <w:spacing w:after="0"/>
        <w:rPr>
          <w:rFonts w:ascii="Calibri" w:hAnsi="Calibri" w:cs="Calibri"/>
          <w:sz w:val="22"/>
        </w:rPr>
      </w:pPr>
    </w:p>
    <w:p w:rsidR="0091630E" w:rsidRPr="00196509" w:rsidRDefault="0091630E" w:rsidP="005D50DE">
      <w:pPr>
        <w:pStyle w:val="ListParagraph"/>
        <w:widowControl w:val="0"/>
        <w:numPr>
          <w:ilvl w:val="0"/>
          <w:numId w:val="5"/>
        </w:numPr>
        <w:autoSpaceDE w:val="0"/>
        <w:autoSpaceDN w:val="0"/>
        <w:adjustRightInd w:val="0"/>
        <w:spacing w:after="0"/>
        <w:rPr>
          <w:rFonts w:ascii="Calibri" w:hAnsi="Calibri" w:cs="Calibri"/>
          <w:sz w:val="22"/>
        </w:rPr>
      </w:pPr>
      <w:r w:rsidRPr="00196509">
        <w:rPr>
          <w:rFonts w:ascii="Calibri" w:hAnsi="Calibri" w:cs="Calibri"/>
          <w:sz w:val="22"/>
        </w:rPr>
        <w:t>Avez-vous constaté un important roulement parmi les personnes actives dans la locale? Si oui, pourquoi, selon vous? </w:t>
      </w:r>
    </w:p>
    <w:p w:rsidR="0091630E" w:rsidRPr="00196509" w:rsidRDefault="0091630E" w:rsidP="005D50DE">
      <w:pPr>
        <w:widowControl w:val="0"/>
        <w:autoSpaceDE w:val="0"/>
        <w:autoSpaceDN w:val="0"/>
        <w:adjustRightInd w:val="0"/>
        <w:spacing w:after="0"/>
        <w:rPr>
          <w:rFonts w:ascii="Calibri" w:hAnsi="Calibri" w:cs="Calibri"/>
          <w:sz w:val="22"/>
        </w:rPr>
      </w:pPr>
    </w:p>
    <w:p w:rsidR="0091630E" w:rsidRPr="00196509" w:rsidRDefault="0091630E" w:rsidP="005D50DE">
      <w:pPr>
        <w:widowControl w:val="0"/>
        <w:autoSpaceDE w:val="0"/>
        <w:autoSpaceDN w:val="0"/>
        <w:adjustRightInd w:val="0"/>
        <w:spacing w:after="0"/>
        <w:rPr>
          <w:rFonts w:ascii="Calibri" w:hAnsi="Calibri" w:cs="Calibri"/>
          <w:sz w:val="22"/>
        </w:rPr>
      </w:pPr>
      <w:r w:rsidRPr="00196509">
        <w:rPr>
          <w:rFonts w:ascii="Calibri" w:hAnsi="Calibri" w:cs="Calibri"/>
          <w:sz w:val="22"/>
        </w:rPr>
        <w:t xml:space="preserve">Oui. Plusieurs personnes, qui participent ou ont participé à des actions de TAC, étaient déjà actives dans d’autres associations et elles y poursuivent leur activité. Leur participation à leur association de départ prime souvent sur leur participation à TAC. </w:t>
      </w:r>
    </w:p>
    <w:p w:rsidR="0091630E" w:rsidRPr="00196509" w:rsidRDefault="0091630E" w:rsidP="005D50DE">
      <w:pPr>
        <w:widowControl w:val="0"/>
        <w:autoSpaceDE w:val="0"/>
        <w:autoSpaceDN w:val="0"/>
        <w:adjustRightInd w:val="0"/>
        <w:spacing w:after="0"/>
        <w:rPr>
          <w:rFonts w:ascii="Calibri" w:hAnsi="Calibri" w:cs="Calibri"/>
          <w:sz w:val="22"/>
        </w:rPr>
      </w:pPr>
    </w:p>
    <w:p w:rsidR="0091630E" w:rsidRPr="00196509" w:rsidRDefault="0091630E" w:rsidP="005A6777">
      <w:pPr>
        <w:pStyle w:val="ListParagraph"/>
        <w:widowControl w:val="0"/>
        <w:numPr>
          <w:ilvl w:val="0"/>
          <w:numId w:val="5"/>
        </w:numPr>
        <w:autoSpaceDE w:val="0"/>
        <w:autoSpaceDN w:val="0"/>
        <w:adjustRightInd w:val="0"/>
        <w:spacing w:after="0"/>
        <w:rPr>
          <w:rFonts w:ascii="Calibri" w:hAnsi="Calibri" w:cs="Calibri"/>
          <w:sz w:val="22"/>
        </w:rPr>
      </w:pPr>
      <w:r w:rsidRPr="00196509">
        <w:rPr>
          <w:rFonts w:ascii="Calibri" w:hAnsi="Calibri" w:cs="Calibri"/>
          <w:sz w:val="22"/>
        </w:rPr>
        <w:t>Quels sont les projets auxquels votre locale souhaite se consacrer dans la prochaine année? </w:t>
      </w:r>
    </w:p>
    <w:p w:rsidR="0091630E" w:rsidRPr="00196509" w:rsidRDefault="0091630E" w:rsidP="00751010">
      <w:pPr>
        <w:widowControl w:val="0"/>
        <w:autoSpaceDE w:val="0"/>
        <w:autoSpaceDN w:val="0"/>
        <w:adjustRightInd w:val="0"/>
        <w:spacing w:after="0"/>
        <w:rPr>
          <w:rFonts w:ascii="Calibri" w:hAnsi="Calibri" w:cs="Calibri"/>
          <w:sz w:val="22"/>
        </w:rPr>
      </w:pPr>
    </w:p>
    <w:p w:rsidR="0091630E" w:rsidRPr="00196509" w:rsidRDefault="0091630E" w:rsidP="00751010">
      <w:pPr>
        <w:widowControl w:val="0"/>
        <w:autoSpaceDE w:val="0"/>
        <w:autoSpaceDN w:val="0"/>
        <w:adjustRightInd w:val="0"/>
        <w:spacing w:after="0"/>
        <w:rPr>
          <w:rFonts w:ascii="Calibri" w:hAnsi="Calibri" w:cs="Calibri"/>
          <w:sz w:val="22"/>
        </w:rPr>
      </w:pPr>
      <w:r w:rsidRPr="00196509">
        <w:rPr>
          <w:rFonts w:ascii="Calibri" w:hAnsi="Calibri" w:cs="Calibri"/>
          <w:sz w:val="22"/>
        </w:rPr>
        <w:t xml:space="preserve">Notre locale se voit comme un réseau qui fait le lien entre un certain nombre d’associations locales dont ses membres font partie. Ceci implique que TAC locale ne doit pas nécessairement prendre elle-même en charge les activités qui sont organisées ou initiées par ces associations. Mais il y a aussi des actions et des projets qui sont pris à l’initiative de TAC. Notre locale souhaite trouver un équilibre entre les deux. </w:t>
      </w:r>
    </w:p>
    <w:p w:rsidR="0091630E" w:rsidRPr="00196509" w:rsidRDefault="0091630E" w:rsidP="00751010">
      <w:pPr>
        <w:widowControl w:val="0"/>
        <w:autoSpaceDE w:val="0"/>
        <w:autoSpaceDN w:val="0"/>
        <w:adjustRightInd w:val="0"/>
        <w:spacing w:after="0"/>
        <w:rPr>
          <w:rFonts w:ascii="Calibri" w:hAnsi="Calibri" w:cs="Calibri"/>
          <w:sz w:val="22"/>
        </w:rPr>
      </w:pPr>
    </w:p>
    <w:p w:rsidR="0091630E" w:rsidRPr="00196509" w:rsidRDefault="0091630E" w:rsidP="00751010">
      <w:pPr>
        <w:widowControl w:val="0"/>
        <w:autoSpaceDE w:val="0"/>
        <w:autoSpaceDN w:val="0"/>
        <w:adjustRightInd w:val="0"/>
        <w:spacing w:after="0"/>
        <w:rPr>
          <w:rFonts w:ascii="Calibri" w:hAnsi="Calibri" w:cs="Calibri"/>
          <w:sz w:val="22"/>
        </w:rPr>
      </w:pPr>
      <w:r w:rsidRPr="00196509">
        <w:rPr>
          <w:rFonts w:ascii="Calibri" w:hAnsi="Calibri" w:cs="Calibri"/>
          <w:sz w:val="22"/>
        </w:rPr>
        <w:t xml:space="preserve">Au niveau des actions, on doit trouver un équilibre entre des objectifs locaux (ex quel type de développement pour OLLN) et nationaux (TTIP, SNCB, etc).  L’objectif politique doit rester prédominant : s’opposer aux politiques néolibérales et à l’instauration de politiques sécuritaires. </w:t>
      </w:r>
    </w:p>
    <w:p w:rsidR="0091630E" w:rsidRPr="00196509" w:rsidRDefault="0091630E" w:rsidP="005A6777">
      <w:pPr>
        <w:widowControl w:val="0"/>
        <w:autoSpaceDE w:val="0"/>
        <w:autoSpaceDN w:val="0"/>
        <w:adjustRightInd w:val="0"/>
        <w:spacing w:after="0"/>
        <w:rPr>
          <w:rFonts w:ascii="Calibri" w:hAnsi="Calibri" w:cs="Calibri"/>
          <w:sz w:val="22"/>
        </w:rPr>
      </w:pPr>
    </w:p>
    <w:p w:rsidR="0091630E" w:rsidRPr="00196509" w:rsidRDefault="0091630E" w:rsidP="00660678">
      <w:pPr>
        <w:pStyle w:val="ListParagraph"/>
        <w:widowControl w:val="0"/>
        <w:numPr>
          <w:ilvl w:val="0"/>
          <w:numId w:val="5"/>
        </w:numPr>
        <w:autoSpaceDE w:val="0"/>
        <w:autoSpaceDN w:val="0"/>
        <w:adjustRightInd w:val="0"/>
        <w:spacing w:after="0"/>
        <w:rPr>
          <w:rFonts w:ascii="Calibri" w:hAnsi="Calibri" w:cs="Calibri"/>
          <w:sz w:val="22"/>
        </w:rPr>
      </w:pPr>
      <w:r w:rsidRPr="00196509">
        <w:rPr>
          <w:rFonts w:ascii="Calibri" w:hAnsi="Calibri" w:cs="Calibri"/>
          <w:sz w:val="22"/>
        </w:rPr>
        <w:t>Trouvez-vous que votre locale devrait pouvoir développer ses projets avec une grande autonomie, ou plutôt en grande symbiose avec le mouvement TAC dans son ensemble?</w:t>
      </w:r>
    </w:p>
    <w:p w:rsidR="0091630E" w:rsidRPr="00196509" w:rsidRDefault="0091630E" w:rsidP="00660678">
      <w:pPr>
        <w:widowControl w:val="0"/>
        <w:autoSpaceDE w:val="0"/>
        <w:autoSpaceDN w:val="0"/>
        <w:adjustRightInd w:val="0"/>
        <w:spacing w:after="0"/>
        <w:ind w:left="360"/>
        <w:rPr>
          <w:rFonts w:ascii="Calibri" w:hAnsi="Calibri" w:cs="Calibri"/>
          <w:sz w:val="22"/>
        </w:rPr>
      </w:pPr>
    </w:p>
    <w:p w:rsidR="0091630E" w:rsidRPr="00196509" w:rsidRDefault="0091630E" w:rsidP="00660678">
      <w:pPr>
        <w:widowControl w:val="0"/>
        <w:autoSpaceDE w:val="0"/>
        <w:autoSpaceDN w:val="0"/>
        <w:adjustRightInd w:val="0"/>
        <w:spacing w:after="0"/>
        <w:rPr>
          <w:rFonts w:ascii="Calibri" w:hAnsi="Calibri" w:cs="Calibri"/>
          <w:sz w:val="22"/>
        </w:rPr>
      </w:pPr>
      <w:r w:rsidRPr="00196509">
        <w:rPr>
          <w:rFonts w:ascii="Calibri" w:hAnsi="Calibri" w:cs="Calibri"/>
          <w:sz w:val="22"/>
        </w:rPr>
        <w:t>Les deux.</w:t>
      </w:r>
    </w:p>
    <w:p w:rsidR="0091630E" w:rsidRPr="00196509" w:rsidRDefault="0091630E" w:rsidP="00660678">
      <w:pPr>
        <w:widowControl w:val="0"/>
        <w:autoSpaceDE w:val="0"/>
        <w:autoSpaceDN w:val="0"/>
        <w:adjustRightInd w:val="0"/>
        <w:spacing w:after="0"/>
        <w:rPr>
          <w:rFonts w:ascii="Calibri" w:hAnsi="Calibri" w:cs="Calibri"/>
          <w:sz w:val="22"/>
        </w:rPr>
      </w:pPr>
    </w:p>
    <w:p w:rsidR="0091630E" w:rsidRPr="00196509" w:rsidRDefault="0091630E" w:rsidP="00C05ADD">
      <w:pPr>
        <w:rPr>
          <w:rFonts w:ascii="Calibri" w:hAnsi="Calibri"/>
          <w:sz w:val="22"/>
        </w:rPr>
      </w:pPr>
      <w:r w:rsidRPr="00196509">
        <w:rPr>
          <w:rFonts w:ascii="Calibri" w:hAnsi="Calibri" w:cs="Calibri"/>
          <w:sz w:val="22"/>
        </w:rPr>
        <w:t>6. Comment la locale aimerait-elle voir évoluer le mouvement TAC dans son ensemble, et pourquoi? </w:t>
      </w:r>
    </w:p>
    <w:p w:rsidR="0091630E" w:rsidRPr="00196509" w:rsidRDefault="0091630E" w:rsidP="00663772">
      <w:pPr>
        <w:rPr>
          <w:rFonts w:ascii="Calibri" w:hAnsi="Calibri" w:cs="Arial"/>
          <w:sz w:val="22"/>
        </w:rPr>
      </w:pPr>
      <w:r w:rsidRPr="00196509">
        <w:rPr>
          <w:rFonts w:ascii="Calibri" w:hAnsi="Calibri" w:cs="Arial"/>
          <w:sz w:val="22"/>
        </w:rPr>
        <w:t>Les avis divergent sur le point suivant :</w:t>
      </w:r>
    </w:p>
    <w:p w:rsidR="0091630E" w:rsidRPr="00196509" w:rsidRDefault="0091630E" w:rsidP="00663772">
      <w:pPr>
        <w:pStyle w:val="ListParagraph"/>
        <w:numPr>
          <w:ilvl w:val="0"/>
          <w:numId w:val="6"/>
        </w:numPr>
        <w:rPr>
          <w:rFonts w:ascii="Calibri" w:hAnsi="Calibri" w:cs="Arial"/>
          <w:sz w:val="22"/>
        </w:rPr>
      </w:pPr>
      <w:r w:rsidRPr="00196509">
        <w:rPr>
          <w:rFonts w:ascii="Calibri" w:hAnsi="Calibri" w:cs="Arial"/>
          <w:sz w:val="22"/>
        </w:rPr>
        <w:t>On veut un mouvement pour et pas un mouvement contre. Il faut donc que TAC arrive à construire des alternatives. Il ne faut pas faire peur aux gens.</w:t>
      </w:r>
    </w:p>
    <w:p w:rsidR="0091630E" w:rsidRPr="00196509" w:rsidRDefault="0091630E" w:rsidP="00D53364">
      <w:pPr>
        <w:pStyle w:val="ListParagraph"/>
        <w:numPr>
          <w:ilvl w:val="0"/>
          <w:numId w:val="6"/>
        </w:numPr>
        <w:rPr>
          <w:rFonts w:ascii="Calibri" w:hAnsi="Calibri" w:cs="Arial"/>
          <w:sz w:val="22"/>
        </w:rPr>
      </w:pPr>
      <w:r w:rsidRPr="00196509">
        <w:rPr>
          <w:rFonts w:ascii="Calibri" w:hAnsi="Calibri" w:cs="Arial"/>
          <w:sz w:val="22"/>
        </w:rPr>
        <w:t xml:space="preserve">Il faut clarifier les positions idéologiques de TAC, pour préciser nos objectifs politiques et stratégiques. Il faut </w:t>
      </w:r>
      <w:r>
        <w:rPr>
          <w:rFonts w:ascii="Calibri" w:hAnsi="Calibri" w:cs="Arial"/>
          <w:sz w:val="22"/>
        </w:rPr>
        <w:t xml:space="preserve">parler et </w:t>
      </w:r>
      <w:bookmarkStart w:id="0" w:name="_GoBack"/>
      <w:bookmarkEnd w:id="0"/>
      <w:r w:rsidRPr="00196509">
        <w:rPr>
          <w:rFonts w:ascii="Calibri" w:hAnsi="Calibri" w:cs="Arial"/>
          <w:sz w:val="22"/>
        </w:rPr>
        <w:t>agir pour et contre en même temps.</w:t>
      </w:r>
    </w:p>
    <w:p w:rsidR="0091630E" w:rsidRPr="00196509" w:rsidRDefault="0091630E" w:rsidP="00663772">
      <w:pPr>
        <w:rPr>
          <w:rFonts w:ascii="Calibri" w:hAnsi="Calibri" w:cs="Arial"/>
          <w:sz w:val="22"/>
        </w:rPr>
      </w:pPr>
      <w:r w:rsidRPr="00196509">
        <w:rPr>
          <w:rFonts w:ascii="Calibri" w:hAnsi="Calibri" w:cs="Arial"/>
          <w:sz w:val="22"/>
        </w:rPr>
        <w:t>Pour le reste, les priorités que la locale voudrait voir se développer dans TAC sont résumées ainsi :</w:t>
      </w:r>
    </w:p>
    <w:p w:rsidR="0091630E" w:rsidRPr="00196509" w:rsidRDefault="0091630E" w:rsidP="00675C31">
      <w:pPr>
        <w:pStyle w:val="ListParagraph"/>
        <w:numPr>
          <w:ilvl w:val="0"/>
          <w:numId w:val="7"/>
        </w:numPr>
        <w:rPr>
          <w:rFonts w:ascii="Calibri" w:hAnsi="Calibri" w:cs="Arial"/>
          <w:sz w:val="22"/>
        </w:rPr>
      </w:pPr>
      <w:r w:rsidRPr="00196509">
        <w:rPr>
          <w:rFonts w:ascii="Calibri" w:hAnsi="Calibri" w:cs="Arial"/>
          <w:sz w:val="22"/>
        </w:rPr>
        <w:t xml:space="preserve">TAC doit œuvrer à un renforcement des locales. </w:t>
      </w:r>
    </w:p>
    <w:p w:rsidR="0091630E" w:rsidRPr="00196509" w:rsidRDefault="0091630E" w:rsidP="00675C31">
      <w:pPr>
        <w:pStyle w:val="ListParagraph"/>
        <w:numPr>
          <w:ilvl w:val="0"/>
          <w:numId w:val="7"/>
        </w:numPr>
        <w:rPr>
          <w:rFonts w:ascii="Calibri" w:hAnsi="Calibri" w:cs="Arial"/>
          <w:sz w:val="22"/>
        </w:rPr>
      </w:pPr>
      <w:r w:rsidRPr="00196509">
        <w:rPr>
          <w:rFonts w:ascii="Calibri" w:hAnsi="Calibri" w:cs="Arial"/>
          <w:sz w:val="22"/>
        </w:rPr>
        <w:t xml:space="preserve">En interne, on veut plus de démocratie et de transparence. </w:t>
      </w:r>
    </w:p>
    <w:p w:rsidR="0091630E" w:rsidRPr="00196509" w:rsidRDefault="0091630E" w:rsidP="00675C31">
      <w:pPr>
        <w:pStyle w:val="ListParagraph"/>
        <w:numPr>
          <w:ilvl w:val="0"/>
          <w:numId w:val="7"/>
        </w:numPr>
        <w:rPr>
          <w:rFonts w:ascii="Calibri" w:hAnsi="Calibri" w:cs="Arial"/>
          <w:sz w:val="22"/>
        </w:rPr>
      </w:pPr>
      <w:r w:rsidRPr="00196509">
        <w:rPr>
          <w:rFonts w:ascii="Calibri" w:hAnsi="Calibri" w:cs="Arial"/>
          <w:sz w:val="22"/>
        </w:rPr>
        <w:t>En termes d’objectifs politiques, on veut progresser vers plus de réelle démocratie, de justice sociale, d’égalité, d’écologie. Pour cela, TAC doit développer une stratégie de changement.</w:t>
      </w:r>
    </w:p>
    <w:p w:rsidR="0091630E" w:rsidRPr="00196509" w:rsidRDefault="0091630E" w:rsidP="00675C31">
      <w:pPr>
        <w:pStyle w:val="ListParagraph"/>
        <w:numPr>
          <w:ilvl w:val="0"/>
          <w:numId w:val="7"/>
        </w:numPr>
        <w:rPr>
          <w:rFonts w:ascii="Calibri" w:hAnsi="Calibri" w:cs="Arial"/>
          <w:sz w:val="22"/>
        </w:rPr>
      </w:pPr>
      <w:r w:rsidRPr="00196509">
        <w:rPr>
          <w:rFonts w:ascii="Calibri" w:hAnsi="Calibri" w:cs="Arial"/>
          <w:sz w:val="22"/>
        </w:rPr>
        <w:t>TAC devrait consacrer une grande partie de son énergie à développer un contre-discours pour contrer le discours néo-libéral de la presse dominante.</w:t>
      </w:r>
    </w:p>
    <w:sectPr w:rsidR="0091630E" w:rsidRPr="00196509" w:rsidSect="00AE0770">
      <w:footerReference w:type="even" r:id="rId10"/>
      <w:footerReference w:type="default" r:id="rId11"/>
      <w:pgSz w:w="11900" w:h="16840"/>
      <w:pgMar w:top="1418" w:right="1418" w:bottom="1418" w:left="1418" w:header="709" w:footer="709"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30E" w:rsidRDefault="0091630E" w:rsidP="00310CB0">
      <w:pPr>
        <w:spacing w:after="0"/>
      </w:pPr>
      <w:r>
        <w:separator/>
      </w:r>
    </w:p>
  </w:endnote>
  <w:endnote w:type="continuationSeparator" w:id="0">
    <w:p w:rsidR="0091630E" w:rsidRDefault="0091630E" w:rsidP="00310C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00100" w:usb3="00000000" w:csb0="80000000" w:csb1="00000000"/>
  </w:font>
  <w:font w:name="Times New Roman">
    <w:altName w:val="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Calibri">
    <w:panose1 w:val="020F0502020204030204"/>
    <w:charset w:val="00"/>
    <w:family w:val="auto"/>
    <w:pitch w:val="variable"/>
    <w:sig w:usb0="03000000" w:usb1="00000000" w:usb2="00000000" w:usb3="00000000" w:csb0="00000001" w:csb1="00000000"/>
  </w:font>
  <w:font w:name="Avenir Next Regular">
    <w:altName w:val="Trebuchet MS Italic"/>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Trebuchet MS">
    <w:panose1 w:val="020B060302020202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30E" w:rsidRDefault="0091630E" w:rsidP="008D21E5">
    <w:pPr>
      <w:pStyle w:val="Piedd"/>
      <w:framePr w:wrap="around" w:vAnchor="text" w:hAnchor="margin" w:xAlign="center" w:y="1"/>
      <w:rPr>
        <w:rStyle w:val="Numrodep"/>
      </w:rPr>
    </w:pPr>
    <w:r>
      <w:rPr>
        <w:rStyle w:val="Numrodep"/>
      </w:rPr>
      <w:fldChar w:fldCharType="begin"/>
    </w:r>
    <w:r>
      <w:rPr>
        <w:rStyle w:val="Numrodep"/>
      </w:rPr>
      <w:instrText xml:space="preserve">PAGE  </w:instrText>
    </w:r>
    <w:r>
      <w:rPr>
        <w:rStyle w:val="Numrodep"/>
      </w:rPr>
      <w:fldChar w:fldCharType="end"/>
    </w:r>
  </w:p>
  <w:p w:rsidR="0091630E" w:rsidRDefault="0091630E">
    <w:pPr>
      <w:pStyle w:val="Piedd"/>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30E" w:rsidRDefault="0091630E" w:rsidP="008D21E5">
    <w:pPr>
      <w:pStyle w:val="Piedd"/>
      <w:framePr w:wrap="around" w:vAnchor="text" w:hAnchor="margin" w:xAlign="center" w:y="1"/>
      <w:rPr>
        <w:rStyle w:val="Numrodep"/>
      </w:rPr>
    </w:pPr>
    <w:r>
      <w:rPr>
        <w:rStyle w:val="Numrodep"/>
      </w:rPr>
      <w:fldChar w:fldCharType="begin"/>
    </w:r>
    <w:r>
      <w:rPr>
        <w:rStyle w:val="Numrodep"/>
      </w:rPr>
      <w:instrText xml:space="preserve">PAGE  </w:instrText>
    </w:r>
    <w:r>
      <w:rPr>
        <w:rStyle w:val="Numrodep"/>
      </w:rPr>
      <w:fldChar w:fldCharType="separate"/>
    </w:r>
    <w:r>
      <w:rPr>
        <w:rStyle w:val="Numrodep"/>
        <w:noProof/>
      </w:rPr>
      <w:t>3</w:t>
    </w:r>
    <w:r>
      <w:rPr>
        <w:rStyle w:val="Numrodep"/>
      </w:rPr>
      <w:fldChar w:fldCharType="end"/>
    </w:r>
  </w:p>
  <w:p w:rsidR="0091630E" w:rsidRDefault="0091630E">
    <w:pPr>
      <w:pStyle w:val="Piedd"/>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30E" w:rsidRDefault="0091630E" w:rsidP="00310CB0">
      <w:pPr>
        <w:spacing w:after="0"/>
      </w:pPr>
      <w:r>
        <w:separator/>
      </w:r>
    </w:p>
  </w:footnote>
  <w:footnote w:type="continuationSeparator" w:id="0">
    <w:p w:rsidR="0091630E" w:rsidRDefault="0091630E" w:rsidP="00310CB0">
      <w:pPr>
        <w:spacing w:after="0"/>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3FDE"/>
    <w:multiLevelType w:val="hybridMultilevel"/>
    <w:tmpl w:val="3D320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61106E"/>
    <w:multiLevelType w:val="hybridMultilevel"/>
    <w:tmpl w:val="61D23FB0"/>
    <w:lvl w:ilvl="0" w:tplc="EE50FE0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FA108C5"/>
    <w:multiLevelType w:val="hybridMultilevel"/>
    <w:tmpl w:val="E392FCE0"/>
    <w:lvl w:ilvl="0" w:tplc="EE50FE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1A65940"/>
    <w:multiLevelType w:val="multilevel"/>
    <w:tmpl w:val="DC74D5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4C22BE1"/>
    <w:multiLevelType w:val="multilevel"/>
    <w:tmpl w:val="399468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AE0249D"/>
    <w:multiLevelType w:val="hybridMultilevel"/>
    <w:tmpl w:val="A418C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094C"/>
    <w:rsid w:val="000050DB"/>
    <w:rsid w:val="00005BD1"/>
    <w:rsid w:val="000223D6"/>
    <w:rsid w:val="000478C1"/>
    <w:rsid w:val="000666E8"/>
    <w:rsid w:val="000D2119"/>
    <w:rsid w:val="00150411"/>
    <w:rsid w:val="00162112"/>
    <w:rsid w:val="0019461C"/>
    <w:rsid w:val="00196509"/>
    <w:rsid w:val="001B5692"/>
    <w:rsid w:val="00235087"/>
    <w:rsid w:val="00310CB0"/>
    <w:rsid w:val="00335CBE"/>
    <w:rsid w:val="00337CD5"/>
    <w:rsid w:val="00364866"/>
    <w:rsid w:val="00400B66"/>
    <w:rsid w:val="0041622D"/>
    <w:rsid w:val="004208A6"/>
    <w:rsid w:val="00425367"/>
    <w:rsid w:val="00456696"/>
    <w:rsid w:val="00464723"/>
    <w:rsid w:val="00507712"/>
    <w:rsid w:val="0057305C"/>
    <w:rsid w:val="005A6777"/>
    <w:rsid w:val="005B23EB"/>
    <w:rsid w:val="005B54BF"/>
    <w:rsid w:val="005D4180"/>
    <w:rsid w:val="005D50DE"/>
    <w:rsid w:val="005F5177"/>
    <w:rsid w:val="00637EB6"/>
    <w:rsid w:val="00660678"/>
    <w:rsid w:val="00663772"/>
    <w:rsid w:val="00670819"/>
    <w:rsid w:val="00675C31"/>
    <w:rsid w:val="007215E3"/>
    <w:rsid w:val="00751010"/>
    <w:rsid w:val="007E1B80"/>
    <w:rsid w:val="008C01F9"/>
    <w:rsid w:val="008D21E5"/>
    <w:rsid w:val="0091630E"/>
    <w:rsid w:val="00940788"/>
    <w:rsid w:val="009D2BB0"/>
    <w:rsid w:val="009D7238"/>
    <w:rsid w:val="00A37C35"/>
    <w:rsid w:val="00A707AE"/>
    <w:rsid w:val="00A75A42"/>
    <w:rsid w:val="00A95CEE"/>
    <w:rsid w:val="00AE0770"/>
    <w:rsid w:val="00B21622"/>
    <w:rsid w:val="00C05ADD"/>
    <w:rsid w:val="00C34651"/>
    <w:rsid w:val="00C41D9C"/>
    <w:rsid w:val="00C62C0F"/>
    <w:rsid w:val="00CB4309"/>
    <w:rsid w:val="00D02DCE"/>
    <w:rsid w:val="00D03BE6"/>
    <w:rsid w:val="00D53364"/>
    <w:rsid w:val="00D83C2A"/>
    <w:rsid w:val="00E550FA"/>
    <w:rsid w:val="00F042E9"/>
    <w:rsid w:val="00F11F10"/>
    <w:rsid w:val="00F23C89"/>
    <w:rsid w:val="00F7094C"/>
  </w:rsids>
  <m:mathPr>
    <m:mathFont m:val="Times New Roman"/>
    <m:brkBin m:val="before"/>
    <m:brkBinSub m:val="--"/>
    <m:smallFrac m:val="off"/>
    <m:dispDef m:val="off"/>
    <m:lMargin m:val="0"/>
    <m:rMargin m:val="0"/>
    <m:wrapRight/>
    <m:intLim m:val="subSup"/>
    <m:naryLim m:val="subSup"/>
  </m:mathPr>
  <w:uiCompat97To2003/>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ＭＳ 明朝"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EB"/>
    <w:pPr>
      <w:spacing w:after="200"/>
    </w:pPr>
    <w:rPr>
      <w:sz w:val="24"/>
      <w:szCs w:val="24"/>
      <w:lang w:eastAsia="ja-JP"/>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styleId="ListParagraph">
    <w:name w:val="List Paragraph"/>
    <w:basedOn w:val="Normal"/>
    <w:uiPriority w:val="99"/>
    <w:qFormat/>
    <w:rsid w:val="00663772"/>
    <w:pPr>
      <w:ind w:left="720"/>
      <w:contextualSpacing/>
    </w:pPr>
  </w:style>
  <w:style w:type="character" w:customStyle="1" w:styleId="Lienhype">
    <w:name w:val="Lien hype"/>
    <w:basedOn w:val="DefaultParagraphFont"/>
    <w:uiPriority w:val="99"/>
    <w:rsid w:val="00CB4309"/>
    <w:rPr>
      <w:rFonts w:cs="Times New Roman"/>
      <w:color w:val="0000FF"/>
      <w:u w:val="single"/>
    </w:rPr>
  </w:style>
  <w:style w:type="paragraph" w:customStyle="1" w:styleId="Piedd">
    <w:name w:val="Pied d"/>
    <w:basedOn w:val="Normal"/>
    <w:uiPriority w:val="99"/>
    <w:rsid w:val="00310CB0"/>
    <w:pPr>
      <w:tabs>
        <w:tab w:val="center" w:pos="4536"/>
        <w:tab w:val="right" w:pos="9072"/>
      </w:tabs>
      <w:spacing w:after="0"/>
    </w:pPr>
  </w:style>
  <w:style w:type="character" w:customStyle="1" w:styleId="FooterChar">
    <w:name w:val="Footer Char"/>
    <w:basedOn w:val="DefaultParagraphFont"/>
    <w:uiPriority w:val="99"/>
    <w:rsid w:val="00310CB0"/>
    <w:rPr>
      <w:rFonts w:cs="Times New Roman"/>
      <w:sz w:val="24"/>
    </w:rPr>
  </w:style>
  <w:style w:type="character" w:customStyle="1" w:styleId="Numrodep">
    <w:name w:val="Numéro de p"/>
    <w:basedOn w:val="DefaultParagraphFont"/>
    <w:uiPriority w:val="99"/>
    <w:semiHidden/>
    <w:rsid w:val="00310CB0"/>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sts.toutautrechose.be/wws/lists" TargetMode="External"/><Relationship Id="rId8" Type="http://schemas.openxmlformats.org/officeDocument/2006/relationships/hyperlink" Target="http://lists.toutautrechose.be/wws/info/locale-lln" TargetMode="External"/><Relationship Id="rId9" Type="http://schemas.openxmlformats.org/officeDocument/2006/relationships/hyperlink" Target="http://lists.toutautrechose.be/wws/info/locale-lln-lettr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1224</Words>
  <Characters>6982</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Locale TAC LLN-BWC du 25 avril 2016</dc:title>
  <dc:subject/>
  <dc:creator>Michel Gevers</dc:creator>
  <cp:keywords/>
  <cp:lastModifiedBy>Jean Pierre Wilmotte</cp:lastModifiedBy>
  <cp:revision>2</cp:revision>
  <dcterms:created xsi:type="dcterms:W3CDTF">2017-10-02T08:46:00Z</dcterms:created>
  <dcterms:modified xsi:type="dcterms:W3CDTF">2017-10-02T08:46:00Z</dcterms:modified>
</cp:coreProperties>
</file>