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COMPTE-RENDU DE LA RÉUNION DE LA LOCALE TAC LLN-BWC DU LUNDI 12 JUIN 2017</w:t>
      </w:r>
    </w:p>
    <w:p w:rsidR="00F43CBF" w:rsidRDefault="00F43CBF" w:rsidP="00F43CBF">
      <w:pPr>
        <w:rPr>
          <w:b/>
          <w:bCs/>
          <w:sz w:val="28"/>
          <w:szCs w:val="28"/>
        </w:rPr>
      </w:pPr>
    </w:p>
    <w:p w:rsidR="00F43CBF" w:rsidRDefault="00F43CBF" w:rsidP="00F4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Présents : </w:t>
      </w:r>
      <w:r>
        <w:rPr>
          <w:sz w:val="28"/>
          <w:szCs w:val="28"/>
        </w:rPr>
        <w:t>Alice, Claudine, Henri, Jean-Pierre, Myriam, Olivier, Robert.</w:t>
      </w: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Excusés : </w:t>
      </w:r>
      <w:r>
        <w:rPr>
          <w:sz w:val="28"/>
          <w:szCs w:val="28"/>
        </w:rPr>
        <w:t>Lara, Maïté, Michel, Mona.</w:t>
      </w:r>
      <w:r>
        <w:rPr>
          <w:b/>
          <w:bCs/>
          <w:sz w:val="28"/>
          <w:szCs w:val="28"/>
        </w:rPr>
        <w:t xml:space="preserve"> </w:t>
      </w:r>
    </w:p>
    <w:p w:rsidR="00F43CBF" w:rsidRDefault="00F43CBF" w:rsidP="00F4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Invité : </w:t>
      </w:r>
      <w:r>
        <w:rPr>
          <w:sz w:val="28"/>
          <w:szCs w:val="28"/>
        </w:rPr>
        <w:t>Georges.</w:t>
      </w:r>
    </w:p>
    <w:p w:rsidR="00F43CBF" w:rsidRDefault="00F43CBF" w:rsidP="00F4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Modératrice : </w:t>
      </w:r>
      <w:r>
        <w:rPr>
          <w:sz w:val="28"/>
          <w:szCs w:val="28"/>
        </w:rPr>
        <w:t>Alice.</w:t>
      </w:r>
    </w:p>
    <w:p w:rsidR="00F43CBF" w:rsidRDefault="00F43CBF" w:rsidP="00F4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Rapporteur : </w:t>
      </w:r>
      <w:r>
        <w:rPr>
          <w:sz w:val="28"/>
          <w:szCs w:val="28"/>
        </w:rPr>
        <w:t>Henri.</w:t>
      </w:r>
    </w:p>
    <w:p w:rsidR="00F43CBF" w:rsidRDefault="00F43CBF" w:rsidP="00F43CBF">
      <w:pPr>
        <w:rPr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sujet de l’invité : un Mouvement « En Marche » en Belgique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La Locale TAC a reçu ce lundi 12 juin un membre du Mouvement « En Marche » pour parler de la politique de ce Mouvement. 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Dans le Royaume de Belgique, le groupe belge « En Marche » n’a pas vocation à devenir un parti, les institutions du Royaume ne fonctionnant pas comme en France, le groupe belge se bornera à être un cercle de réflexion. Si notre groupe a demandé à vous voir, c’est parce que TAC a déjà un certain nombre de fois réfléchi sur l’environnement, et ce thème intéresse également notre groupe belge « En Marche ».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Ensuite, Myriam explique à Georges notre Mouvement : la Coordination, les Groupes locales et les Groupes thématiques. Notre Mouvement lutte contre l’austérité, et à la fois propose des alternatives. Il a rédigé une dizaine de balises. Et nous collaborons avec un certain nombre d’Associations.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Et Georges continue : Notre Mouvement est bien actif au niveau citoyen. Nous </w:t>
      </w:r>
      <w:proofErr w:type="gramStart"/>
      <w:r>
        <w:rPr>
          <w:sz w:val="28"/>
          <w:szCs w:val="28"/>
        </w:rPr>
        <w:t>ne</w:t>
      </w:r>
      <w:proofErr w:type="gramEnd"/>
      <w:r>
        <w:rPr>
          <w:sz w:val="28"/>
          <w:szCs w:val="28"/>
        </w:rPr>
        <w:t xml:space="preserve"> pratiquons pas de lobbying politique. Quelles sont nos idées premières ? -La transparence, bien sûr. Nous devons tous agir avec transparence. -La démocratie participative. Plus ou moins 10% de citoyens devraient être tirés au sort. -Plus d’intégration européenne. Cela implique mettre de nouveau l’homme au centre, et réduire les différences sociales et fiscales.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Question finale : Si nous le demandons, y aura-t-il des échanges </w:t>
      </w:r>
      <w:proofErr w:type="gramStart"/>
      <w:r>
        <w:rPr>
          <w:sz w:val="28"/>
          <w:szCs w:val="28"/>
        </w:rPr>
        <w:t>d’ idées</w:t>
      </w:r>
      <w:proofErr w:type="gramEnd"/>
      <w:r>
        <w:rPr>
          <w:sz w:val="28"/>
          <w:szCs w:val="28"/>
        </w:rPr>
        <w:t xml:space="preserve"> entre Belgique En Marche et TAC ?</w:t>
      </w:r>
    </w:p>
    <w:p w:rsidR="00F43CBF" w:rsidRDefault="00F43CBF" w:rsidP="00F43CBF">
      <w:pPr>
        <w:rPr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 éventuel prochain sujet de réflexion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Ouvrage vivement recommandé par Jean-Pierre : Yang, Jenny CHAN, Xu LIZHI, </w:t>
      </w:r>
      <w:r>
        <w:rPr>
          <w:i/>
          <w:iCs/>
          <w:sz w:val="28"/>
          <w:szCs w:val="28"/>
        </w:rPr>
        <w:t>La machine est ton seigneur et ton maître</w:t>
      </w:r>
      <w:r>
        <w:rPr>
          <w:sz w:val="28"/>
          <w:szCs w:val="28"/>
        </w:rPr>
        <w:t xml:space="preserve">, texte établi et traduit de l’anglais par Célia Izoard, </w:t>
      </w:r>
      <w:proofErr w:type="spellStart"/>
      <w:r>
        <w:rPr>
          <w:sz w:val="28"/>
          <w:szCs w:val="28"/>
        </w:rPr>
        <w:t>Agone</w:t>
      </w:r>
      <w:proofErr w:type="spellEnd"/>
      <w:r>
        <w:rPr>
          <w:sz w:val="28"/>
          <w:szCs w:val="28"/>
        </w:rPr>
        <w:t>, collection « Cent mille signes », septembre 2015, 128 pages.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     </w:t>
      </w:r>
    </w:p>
    <w:p w:rsidR="00F43CBF" w:rsidRDefault="00F43CBF" w:rsidP="00F43CBF">
      <w:pPr>
        <w:rPr>
          <w:b/>
          <w:bCs/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 de la Locale</w:t>
      </w:r>
    </w:p>
    <w:p w:rsidR="00F43CBF" w:rsidRDefault="00F43CBF" w:rsidP="00F43CBF">
      <w:pPr>
        <w:rPr>
          <w:b/>
          <w:bCs/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 de l’ensemble du Mouvement</w:t>
      </w:r>
    </w:p>
    <w:p w:rsidR="00F43CBF" w:rsidRDefault="00F43CBF" w:rsidP="00F43CBF">
      <w:pPr>
        <w:rPr>
          <w:b/>
          <w:bCs/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Actions de la Locale</w:t>
      </w:r>
    </w:p>
    <w:p w:rsidR="00F43CBF" w:rsidRDefault="00F43CBF" w:rsidP="00F43CB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Action contre l’extension de l’Esplanade. Retour sur la consultation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-Pour rappel, la veille, le dimanche 11 juin, les électeurs de la Commune étaient invités pour le vote. Les habitants âgés de 16 à 18 ans ont été aussi invités à voter. Le bulletin comprenait, outre la question, également des arguments pour et des arguments contre. 26% des électeurs se sont exprimés. Une 20aine de % furent pour ; une 80aine de % furent contre.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-Note 1. La consultation, vu la présence des arguments pour et des arguments contre, paraît illégal aux yeux du Ministre de l’Intérieur de la Région Wallonne, qui est un CDH.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-Note 2. La Commune n’avait pas organisé un débat avant la consultation, la Plateforme, oui. Nous pensons que l’introduction d’arguments sur le bulletin a été un enfumage sans doute pour montrer l’orientation à suivre à la Société immobilière </w:t>
      </w:r>
      <w:proofErr w:type="spellStart"/>
      <w:r>
        <w:rPr>
          <w:sz w:val="28"/>
          <w:szCs w:val="28"/>
        </w:rPr>
        <w:t>Klépierre</w:t>
      </w:r>
      <w:proofErr w:type="spellEnd"/>
      <w:r>
        <w:rPr>
          <w:sz w:val="28"/>
          <w:szCs w:val="28"/>
        </w:rPr>
        <w:t>.</w:t>
      </w:r>
    </w:p>
    <w:p w:rsidR="00F43CBF" w:rsidRDefault="00F43CBF" w:rsidP="00F43CB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Soutien à l’action de la réserve indienne de Standing Rock contre la traversée d’un pipeline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-Ce serait bien si cette action entre dans le cadre plus large de </w:t>
      </w:r>
      <w:proofErr w:type="spellStart"/>
      <w:r>
        <w:rPr>
          <w:sz w:val="28"/>
          <w:szCs w:val="28"/>
        </w:rPr>
        <w:t>Fossil</w:t>
      </w:r>
      <w:proofErr w:type="spellEnd"/>
      <w:r>
        <w:rPr>
          <w:sz w:val="28"/>
          <w:szCs w:val="28"/>
        </w:rPr>
        <w:t xml:space="preserve"> Free, où nous encourageons banques et universités à se désinvestir de toutes sociétés qui prônent la continuation de l’usage des énergies fossiles.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 xml:space="preserve">-Alice va se renseigner comment entrer en contact avec la réserve indienne de Standing Rock.     </w:t>
      </w:r>
    </w:p>
    <w:p w:rsidR="00F43CBF" w:rsidRDefault="00F43CBF" w:rsidP="00F43CBF">
      <w:pPr>
        <w:rPr>
          <w:b/>
          <w:bCs/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Actions de l’ensemble du Mouvement</w:t>
      </w:r>
    </w:p>
    <w:p w:rsidR="00F43CBF" w:rsidRDefault="00F43CBF" w:rsidP="00F43CB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Grande Parade du 7 mai. Retour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-800 m. de table. Impression de grandeur et de nombre.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-Les participants, tant pour HBH et TAC, ont été au nombre de +- 10000.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-Les 4 messages ont été : la richesse pour tous ; un travail décent pour chaque travailleur ; un bon service public = notre force ; une société ouverte aux migrants.</w:t>
      </w:r>
    </w:p>
    <w:p w:rsidR="00F43CBF" w:rsidRDefault="00F43CBF" w:rsidP="00F43CB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Action contre la fermeture des vieilles centrales à risque de Tihange et de Doel – 25 juin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-Essayer de faire une chaîne humaine de 90 km de Huy à Aix-la-Chapelle.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-Action de Belges, de Hollandais et d’Allemands. Action d’un certain nombre d’Associations.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-TAC et HBH ont reçu leur poste. Certains d’entre nous feront cette action dans le poste d’une autre Association.</w:t>
      </w:r>
    </w:p>
    <w:p w:rsidR="00F43CBF" w:rsidRDefault="00F43CBF" w:rsidP="00F43CB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Campagne TAM-TAM (= Tout Autre Modèle pour un Tout Autre Monde)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-Projet initié par Tout Autre Chose. Beaucoup d’Associations, maintenant portantes de ce projet (La campagne TAM-TAM est devenue à présent une Plateforme). La véritable campagne débute en octobre.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-Critique de HBH : Risque que la campagne soit trop pensée par des Associations, pas suffisamment par les citoyens. Campagne trop axée sur la résistance. Campagne faisant trop attention sur l’agenda des élections.</w:t>
      </w:r>
    </w:p>
    <w:p w:rsidR="00F43CBF" w:rsidRDefault="00F43CBF" w:rsidP="00F43CBF">
      <w:pPr>
        <w:rPr>
          <w:sz w:val="28"/>
          <w:szCs w:val="28"/>
        </w:rPr>
      </w:pPr>
      <w:r>
        <w:rPr>
          <w:sz w:val="28"/>
          <w:szCs w:val="28"/>
        </w:rPr>
        <w:t>-Une réunion se tiendra le 22 juin pour les personnes impliquées par ce projet.</w:t>
      </w:r>
    </w:p>
    <w:p w:rsidR="00F43CBF" w:rsidRDefault="00F43CBF" w:rsidP="00F43CBF">
      <w:pPr>
        <w:rPr>
          <w:sz w:val="28"/>
          <w:szCs w:val="28"/>
        </w:rPr>
      </w:pPr>
    </w:p>
    <w:p w:rsidR="00F43CBF" w:rsidRDefault="00F43CBF" w:rsidP="00F43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PROCHAINE RÉUNION</w:t>
      </w:r>
    </w:p>
    <w:p w:rsidR="00F43CBF" w:rsidRDefault="00F43CBF" w:rsidP="00F43C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mercredi</w:t>
      </w:r>
      <w:proofErr w:type="gramEnd"/>
      <w:r>
        <w:rPr>
          <w:sz w:val="28"/>
          <w:szCs w:val="28"/>
        </w:rPr>
        <w:t xml:space="preserve"> 28 juin 2017 19 h.45 (20 h. sans les bisous), à la MDD.</w:t>
      </w:r>
    </w:p>
    <w:p w:rsidR="00F43CBF" w:rsidRDefault="00F43CBF" w:rsidP="00F43CBF">
      <w:pPr>
        <w:rPr>
          <w:sz w:val="28"/>
          <w:szCs w:val="28"/>
        </w:rPr>
      </w:pPr>
    </w:p>
    <w:p w:rsidR="000D553F" w:rsidRDefault="000D553F">
      <w:bookmarkStart w:id="0" w:name="_GoBack"/>
      <w:bookmarkEnd w:id="0"/>
    </w:p>
    <w:sectPr w:rsidR="000D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BF"/>
    <w:rsid w:val="000D553F"/>
    <w:rsid w:val="007262E4"/>
    <w:rsid w:val="00F40DA1"/>
    <w:rsid w:val="00F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5BB4-1BC8-4C91-BD59-554372C6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CB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Daniel VOISIN</dc:creator>
  <cp:keywords/>
  <dc:description/>
  <cp:lastModifiedBy>Henri Daniel VOISIN</cp:lastModifiedBy>
  <cp:revision>1</cp:revision>
  <dcterms:created xsi:type="dcterms:W3CDTF">2017-07-18T09:15:00Z</dcterms:created>
  <dcterms:modified xsi:type="dcterms:W3CDTF">2017-07-18T09:18:00Z</dcterms:modified>
</cp:coreProperties>
</file>