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98B" w:rsidRDefault="00A57A6B">
      <w:pPr>
        <w:rPr>
          <w:b/>
          <w:sz w:val="28"/>
          <w:szCs w:val="28"/>
        </w:rPr>
      </w:pPr>
      <w:bookmarkStart w:id="0" w:name="_GoBack"/>
      <w:bookmarkEnd w:id="0"/>
      <w:r>
        <w:rPr>
          <w:b/>
          <w:sz w:val="28"/>
          <w:szCs w:val="28"/>
        </w:rPr>
        <w:t>COMPTE-RENDU DE LA RÉUNION DE TAC LLN-BWC DU LUNDI 24 OCTOBRE 2016</w:t>
      </w:r>
    </w:p>
    <w:p w:rsidR="00A57A6B" w:rsidRDefault="00A57A6B">
      <w:pPr>
        <w:rPr>
          <w:b/>
          <w:sz w:val="28"/>
          <w:szCs w:val="28"/>
        </w:rPr>
      </w:pPr>
    </w:p>
    <w:p w:rsidR="00A57A6B" w:rsidRDefault="00A57A6B">
      <w:pPr>
        <w:rPr>
          <w:sz w:val="28"/>
          <w:szCs w:val="28"/>
        </w:rPr>
      </w:pPr>
      <w:r>
        <w:rPr>
          <w:b/>
          <w:sz w:val="28"/>
          <w:szCs w:val="28"/>
        </w:rPr>
        <w:t xml:space="preserve">Présents : </w:t>
      </w:r>
      <w:r>
        <w:rPr>
          <w:sz w:val="28"/>
          <w:szCs w:val="28"/>
        </w:rPr>
        <w:t xml:space="preserve">Claudine, Édouard, Henri V., Jean-Pierre, Maïté, Myriam. </w:t>
      </w:r>
      <w:r>
        <w:rPr>
          <w:b/>
          <w:sz w:val="28"/>
          <w:szCs w:val="28"/>
        </w:rPr>
        <w:t xml:space="preserve">Excusés : </w:t>
      </w:r>
      <w:r>
        <w:rPr>
          <w:sz w:val="28"/>
          <w:szCs w:val="28"/>
        </w:rPr>
        <w:t>Michel, Olivier.</w:t>
      </w:r>
    </w:p>
    <w:p w:rsidR="00EC7583" w:rsidRPr="00EC7583" w:rsidRDefault="00EC7583">
      <w:pPr>
        <w:rPr>
          <w:sz w:val="28"/>
          <w:szCs w:val="28"/>
        </w:rPr>
      </w:pPr>
    </w:p>
    <w:p w:rsidR="00A57A6B" w:rsidRDefault="00EC7583">
      <w:pPr>
        <w:rPr>
          <w:sz w:val="24"/>
          <w:szCs w:val="24"/>
        </w:rPr>
      </w:pPr>
      <w:r>
        <w:rPr>
          <w:sz w:val="24"/>
          <w:szCs w:val="24"/>
        </w:rPr>
        <w:t>Articulations :</w:t>
      </w:r>
    </w:p>
    <w:p w:rsidR="00F4504C" w:rsidRDefault="00F4504C">
      <w:pPr>
        <w:rPr>
          <w:sz w:val="24"/>
          <w:szCs w:val="24"/>
        </w:rPr>
      </w:pPr>
      <w:r>
        <w:rPr>
          <w:sz w:val="24"/>
          <w:szCs w:val="24"/>
        </w:rPr>
        <w:t>Approbation du CR et de l’ODJ</w:t>
      </w:r>
    </w:p>
    <w:p w:rsidR="00EC7583" w:rsidRDefault="00EC7583">
      <w:pPr>
        <w:rPr>
          <w:sz w:val="24"/>
          <w:szCs w:val="24"/>
        </w:rPr>
      </w:pPr>
      <w:r>
        <w:rPr>
          <w:sz w:val="24"/>
          <w:szCs w:val="24"/>
        </w:rPr>
        <w:t>Première partie</w:t>
      </w:r>
      <w:r w:rsidR="00F4504C">
        <w:rPr>
          <w:sz w:val="24"/>
          <w:szCs w:val="24"/>
        </w:rPr>
        <w:t>.</w:t>
      </w:r>
      <w:r>
        <w:rPr>
          <w:sz w:val="24"/>
          <w:szCs w:val="24"/>
        </w:rPr>
        <w:t xml:space="preserve"> Vie et fonctionnement de la Locale</w:t>
      </w:r>
    </w:p>
    <w:p w:rsidR="00EC7583" w:rsidRDefault="00EC7583" w:rsidP="00EC7583">
      <w:pPr>
        <w:pStyle w:val="Paragraphedeliste"/>
        <w:numPr>
          <w:ilvl w:val="0"/>
          <w:numId w:val="1"/>
        </w:numPr>
        <w:rPr>
          <w:sz w:val="24"/>
          <w:szCs w:val="24"/>
        </w:rPr>
      </w:pPr>
      <w:r>
        <w:rPr>
          <w:sz w:val="24"/>
          <w:szCs w:val="24"/>
        </w:rPr>
        <w:t>1° Pause de Michel. Arrêt d’Édouard</w:t>
      </w:r>
    </w:p>
    <w:p w:rsidR="00EC7583" w:rsidRDefault="00EC7583" w:rsidP="00EC7583">
      <w:pPr>
        <w:pStyle w:val="Paragraphedeliste"/>
        <w:numPr>
          <w:ilvl w:val="0"/>
          <w:numId w:val="1"/>
        </w:numPr>
        <w:rPr>
          <w:sz w:val="24"/>
          <w:szCs w:val="24"/>
        </w:rPr>
      </w:pPr>
      <w:r>
        <w:rPr>
          <w:sz w:val="24"/>
          <w:szCs w:val="24"/>
        </w:rPr>
        <w:t>2° Accueil des nouveaux</w:t>
      </w:r>
    </w:p>
    <w:p w:rsidR="00EC7583" w:rsidRDefault="00EC7583" w:rsidP="00EC7583">
      <w:pPr>
        <w:pStyle w:val="Paragraphedeliste"/>
        <w:numPr>
          <w:ilvl w:val="0"/>
          <w:numId w:val="1"/>
        </w:numPr>
        <w:rPr>
          <w:sz w:val="24"/>
          <w:szCs w:val="24"/>
        </w:rPr>
      </w:pPr>
      <w:r>
        <w:rPr>
          <w:sz w:val="24"/>
          <w:szCs w:val="24"/>
        </w:rPr>
        <w:t>3° Soirée de présentation de la Locale et des diverses Associations</w:t>
      </w:r>
    </w:p>
    <w:p w:rsidR="00EC7583" w:rsidRDefault="00EC7583" w:rsidP="00EC7583">
      <w:pPr>
        <w:rPr>
          <w:sz w:val="24"/>
          <w:szCs w:val="24"/>
        </w:rPr>
      </w:pPr>
      <w:r>
        <w:rPr>
          <w:sz w:val="24"/>
          <w:szCs w:val="24"/>
        </w:rPr>
        <w:t>Seconde partie</w:t>
      </w:r>
      <w:r w:rsidR="00F4504C">
        <w:rPr>
          <w:sz w:val="24"/>
          <w:szCs w:val="24"/>
        </w:rPr>
        <w:t>.</w:t>
      </w:r>
      <w:r>
        <w:rPr>
          <w:sz w:val="24"/>
          <w:szCs w:val="24"/>
        </w:rPr>
        <w:t xml:space="preserve"> Actions de TAC en regard de l’actualité. Actions de la Locale</w:t>
      </w:r>
    </w:p>
    <w:p w:rsidR="00EC7583" w:rsidRDefault="00EC7583" w:rsidP="00EC7583">
      <w:pPr>
        <w:pStyle w:val="Paragraphedeliste"/>
        <w:numPr>
          <w:ilvl w:val="0"/>
          <w:numId w:val="1"/>
        </w:numPr>
        <w:rPr>
          <w:sz w:val="24"/>
          <w:szCs w:val="24"/>
        </w:rPr>
      </w:pPr>
      <w:r>
        <w:rPr>
          <w:sz w:val="24"/>
          <w:szCs w:val="24"/>
        </w:rPr>
        <w:t>1° Action contre le TTIP</w:t>
      </w:r>
    </w:p>
    <w:p w:rsidR="00EF2EC2" w:rsidRDefault="00EC7583" w:rsidP="00EC7583">
      <w:pPr>
        <w:pStyle w:val="Paragraphedeliste"/>
        <w:numPr>
          <w:ilvl w:val="0"/>
          <w:numId w:val="1"/>
        </w:numPr>
        <w:rPr>
          <w:sz w:val="24"/>
          <w:szCs w:val="24"/>
        </w:rPr>
      </w:pPr>
      <w:r>
        <w:rPr>
          <w:sz w:val="24"/>
          <w:szCs w:val="24"/>
        </w:rPr>
        <w:t>2° Action contre l’extension de l’Esplanade</w:t>
      </w:r>
    </w:p>
    <w:p w:rsidR="00EF2EC2" w:rsidRDefault="00EF2EC2" w:rsidP="00EF2EC2">
      <w:pPr>
        <w:rPr>
          <w:sz w:val="24"/>
          <w:szCs w:val="24"/>
        </w:rPr>
      </w:pPr>
      <w:r>
        <w:rPr>
          <w:sz w:val="24"/>
          <w:szCs w:val="24"/>
        </w:rPr>
        <w:t>Troisième partie</w:t>
      </w:r>
      <w:r w:rsidR="00F4504C">
        <w:rPr>
          <w:sz w:val="24"/>
          <w:szCs w:val="24"/>
        </w:rPr>
        <w:t>.</w:t>
      </w:r>
      <w:r>
        <w:rPr>
          <w:sz w:val="24"/>
          <w:szCs w:val="24"/>
        </w:rPr>
        <w:t xml:space="preserve"> Actions de TAC en regard de l’actualité. Actions de l’ensemble du Mouvement</w:t>
      </w:r>
    </w:p>
    <w:p w:rsidR="00EF2EC2" w:rsidRDefault="00EF2EC2" w:rsidP="00EF2EC2">
      <w:pPr>
        <w:pStyle w:val="Paragraphedeliste"/>
        <w:numPr>
          <w:ilvl w:val="0"/>
          <w:numId w:val="1"/>
        </w:numPr>
        <w:rPr>
          <w:sz w:val="24"/>
          <w:szCs w:val="24"/>
        </w:rPr>
      </w:pPr>
      <w:r>
        <w:rPr>
          <w:sz w:val="24"/>
          <w:szCs w:val="24"/>
        </w:rPr>
        <w:t>1° Conférence-débat du mardi 18 octobre « Convergence des luttes ». Retour</w:t>
      </w:r>
    </w:p>
    <w:p w:rsidR="00EF2EC2" w:rsidRDefault="00EF2EC2" w:rsidP="00EF2EC2">
      <w:pPr>
        <w:pStyle w:val="Paragraphedeliste"/>
        <w:numPr>
          <w:ilvl w:val="0"/>
          <w:numId w:val="1"/>
        </w:numPr>
        <w:rPr>
          <w:sz w:val="24"/>
          <w:szCs w:val="24"/>
        </w:rPr>
      </w:pPr>
      <w:r>
        <w:rPr>
          <w:sz w:val="24"/>
          <w:szCs w:val="24"/>
        </w:rPr>
        <w:t>2° Action contre le CETA le jeudi 27 octobre</w:t>
      </w:r>
    </w:p>
    <w:p w:rsidR="00EF2EC2" w:rsidRDefault="00EF2EC2" w:rsidP="00EF2EC2">
      <w:pPr>
        <w:pStyle w:val="Paragraphedeliste"/>
        <w:numPr>
          <w:ilvl w:val="0"/>
          <w:numId w:val="1"/>
        </w:numPr>
        <w:rPr>
          <w:sz w:val="24"/>
          <w:szCs w:val="24"/>
        </w:rPr>
      </w:pPr>
      <w:r>
        <w:rPr>
          <w:sz w:val="24"/>
          <w:szCs w:val="24"/>
        </w:rPr>
        <w:t>3° Projet de la Grande Parade 2017</w:t>
      </w:r>
    </w:p>
    <w:p w:rsidR="00F4504C" w:rsidRDefault="00EF2EC2" w:rsidP="00EF2EC2">
      <w:pPr>
        <w:rPr>
          <w:sz w:val="24"/>
          <w:szCs w:val="24"/>
        </w:rPr>
      </w:pPr>
      <w:r>
        <w:rPr>
          <w:sz w:val="24"/>
          <w:szCs w:val="24"/>
        </w:rPr>
        <w:t>Quatrième partie</w:t>
      </w:r>
      <w:r w:rsidR="00F4504C">
        <w:rPr>
          <w:sz w:val="24"/>
          <w:szCs w:val="24"/>
        </w:rPr>
        <w:t>.</w:t>
      </w:r>
      <w:r>
        <w:rPr>
          <w:sz w:val="24"/>
          <w:szCs w:val="24"/>
        </w:rPr>
        <w:t xml:space="preserve"> Débats de fond. Procédure de réflexion</w:t>
      </w:r>
    </w:p>
    <w:p w:rsidR="00EC7583" w:rsidRPr="00EF2EC2" w:rsidRDefault="00F4504C" w:rsidP="00EF2EC2">
      <w:pPr>
        <w:rPr>
          <w:sz w:val="24"/>
          <w:szCs w:val="24"/>
        </w:rPr>
      </w:pPr>
      <w:r>
        <w:rPr>
          <w:sz w:val="24"/>
          <w:szCs w:val="24"/>
        </w:rPr>
        <w:t>Prochaine réunion : mardi 8 octobre 20 h. MDD.</w:t>
      </w:r>
      <w:r w:rsidR="00EC7583" w:rsidRPr="00EF2EC2">
        <w:rPr>
          <w:sz w:val="24"/>
          <w:szCs w:val="24"/>
        </w:rPr>
        <w:t xml:space="preserve"> </w:t>
      </w:r>
    </w:p>
    <w:p w:rsidR="00EC7583" w:rsidRDefault="00EC7583">
      <w:pPr>
        <w:rPr>
          <w:sz w:val="28"/>
          <w:szCs w:val="28"/>
        </w:rPr>
      </w:pPr>
    </w:p>
    <w:p w:rsidR="00F4504C" w:rsidRDefault="00F4504C">
      <w:pPr>
        <w:rPr>
          <w:b/>
          <w:sz w:val="28"/>
          <w:szCs w:val="28"/>
        </w:rPr>
      </w:pPr>
      <w:r>
        <w:rPr>
          <w:b/>
          <w:sz w:val="28"/>
          <w:szCs w:val="28"/>
        </w:rPr>
        <w:t>Approbation du CR et de l’ODJ</w:t>
      </w:r>
    </w:p>
    <w:p w:rsidR="00F4504C" w:rsidRDefault="00F4504C">
      <w:pPr>
        <w:rPr>
          <w:b/>
          <w:sz w:val="28"/>
          <w:szCs w:val="28"/>
        </w:rPr>
      </w:pPr>
    </w:p>
    <w:p w:rsidR="00A57A6B" w:rsidRDefault="00A57A6B">
      <w:pPr>
        <w:rPr>
          <w:b/>
          <w:sz w:val="28"/>
          <w:szCs w:val="28"/>
        </w:rPr>
      </w:pPr>
      <w:r>
        <w:rPr>
          <w:b/>
          <w:sz w:val="28"/>
          <w:szCs w:val="28"/>
        </w:rPr>
        <w:t>Première partie</w:t>
      </w:r>
      <w:r w:rsidR="00465E1E">
        <w:rPr>
          <w:b/>
          <w:sz w:val="28"/>
          <w:szCs w:val="28"/>
        </w:rPr>
        <w:t xml:space="preserve">. </w:t>
      </w:r>
      <w:r>
        <w:rPr>
          <w:b/>
          <w:sz w:val="28"/>
          <w:szCs w:val="28"/>
        </w:rPr>
        <w:t>Vie et fonctionnement de la Locale</w:t>
      </w:r>
    </w:p>
    <w:p w:rsidR="00A57A6B" w:rsidRDefault="00A57A6B">
      <w:pPr>
        <w:rPr>
          <w:b/>
          <w:sz w:val="28"/>
          <w:szCs w:val="28"/>
        </w:rPr>
      </w:pPr>
      <w:r>
        <w:rPr>
          <w:b/>
          <w:sz w:val="28"/>
          <w:szCs w:val="28"/>
        </w:rPr>
        <w:t>1° Pause de Michel. Arrêt d’Édouard</w:t>
      </w:r>
    </w:p>
    <w:p w:rsidR="00A57A6B" w:rsidRDefault="00A57A6B">
      <w:pPr>
        <w:rPr>
          <w:sz w:val="28"/>
          <w:szCs w:val="28"/>
        </w:rPr>
      </w:pPr>
      <w:r>
        <w:rPr>
          <w:sz w:val="28"/>
          <w:szCs w:val="28"/>
        </w:rPr>
        <w:t>Par un email, Michel dit non seulement qu’il ne sera pas présent à cette réunion, mais aussi qu’il fait une pause dans ses activités dans TAC. Édouard, de son côté, nous fait savoir qu’il ne viendra plus aux réunions.</w:t>
      </w:r>
    </w:p>
    <w:p w:rsidR="0005527C" w:rsidRDefault="0005527C">
      <w:pPr>
        <w:rPr>
          <w:sz w:val="28"/>
          <w:szCs w:val="28"/>
        </w:rPr>
      </w:pPr>
      <w:r>
        <w:rPr>
          <w:i/>
          <w:sz w:val="28"/>
          <w:szCs w:val="28"/>
        </w:rPr>
        <w:lastRenderedPageBreak/>
        <w:t xml:space="preserve">Motifs de Michel. </w:t>
      </w:r>
      <w:r w:rsidR="00A57A6B">
        <w:rPr>
          <w:sz w:val="28"/>
          <w:szCs w:val="28"/>
        </w:rPr>
        <w:t>Michel s’est beaucoup démené dernièrement pour la conférence-débat : « Convergence des luttes »</w:t>
      </w:r>
      <w:r>
        <w:rPr>
          <w:sz w:val="28"/>
          <w:szCs w:val="28"/>
        </w:rPr>
        <w:t xml:space="preserve">, mais le résultat obtenu – le nombre de personnes à la conférence-débat – n’a pas été à la hauteur de ses espérances. Il se dit épuisé. </w:t>
      </w:r>
    </w:p>
    <w:p w:rsidR="0005527C" w:rsidRDefault="0005527C">
      <w:pPr>
        <w:rPr>
          <w:sz w:val="28"/>
          <w:szCs w:val="28"/>
        </w:rPr>
      </w:pPr>
      <w:r>
        <w:rPr>
          <w:sz w:val="28"/>
          <w:szCs w:val="28"/>
        </w:rPr>
        <w:t>Il est notoire que le Groupe Stratégie n’a pas préparé au mieux cette conférence-débat. Peut-être que certaines personnes dans ce Groupe ont surestimé leurs forces. Pour ce qui est de la com., le Mouvement s’y est pris un peu tard.</w:t>
      </w:r>
    </w:p>
    <w:p w:rsidR="0005527C" w:rsidRDefault="0005527C">
      <w:pPr>
        <w:rPr>
          <w:sz w:val="28"/>
          <w:szCs w:val="28"/>
        </w:rPr>
      </w:pPr>
      <w:r>
        <w:rPr>
          <w:i/>
          <w:sz w:val="28"/>
          <w:szCs w:val="28"/>
        </w:rPr>
        <w:t>Motifs de Michel (suite).</w:t>
      </w:r>
      <w:r>
        <w:rPr>
          <w:sz w:val="28"/>
          <w:szCs w:val="28"/>
        </w:rPr>
        <w:t xml:space="preserve"> Michel est en outre d’avis que TAC doit se recentrer.</w:t>
      </w:r>
    </w:p>
    <w:p w:rsidR="00801DB0" w:rsidRDefault="0005527C">
      <w:pPr>
        <w:rPr>
          <w:sz w:val="28"/>
          <w:szCs w:val="28"/>
        </w:rPr>
      </w:pPr>
      <w:r>
        <w:rPr>
          <w:i/>
          <w:sz w:val="28"/>
          <w:szCs w:val="28"/>
        </w:rPr>
        <w:t xml:space="preserve">Motifs d’Édouard. </w:t>
      </w:r>
      <w:r>
        <w:rPr>
          <w:sz w:val="28"/>
          <w:szCs w:val="28"/>
        </w:rPr>
        <w:t>Édouard venait de Podemos, où il y avait un objectif. Selon lui, TAC tâtonne</w:t>
      </w:r>
      <w:r w:rsidR="00801DB0">
        <w:rPr>
          <w:sz w:val="28"/>
          <w:szCs w:val="28"/>
        </w:rPr>
        <w:t>, il n’a pas encore d’objectif bien clair. De plus, lors des réunions, par le nombre de points que nous traitons, TAC s’épuise. TAC doit voir pour le moment plus petit étant donné que les membres vraiment actifs sont peu nombreux. Pour illustrer, selon Édouard, TAC n’avait pas besoin d’aller vers Caterpillar. TAC pouvait avoir envers ces travailleurs une certaine compassion certes, mais la décision malheureuse concernant cette entreprise est l’affaire des seuls syndicats.</w:t>
      </w:r>
    </w:p>
    <w:p w:rsidR="00801DB0" w:rsidRDefault="00801DB0">
      <w:pPr>
        <w:rPr>
          <w:b/>
          <w:sz w:val="28"/>
          <w:szCs w:val="28"/>
        </w:rPr>
      </w:pPr>
      <w:r>
        <w:rPr>
          <w:b/>
          <w:sz w:val="28"/>
          <w:szCs w:val="28"/>
        </w:rPr>
        <w:t>2° Accueil des nouveaux</w:t>
      </w:r>
    </w:p>
    <w:p w:rsidR="00DC4B46" w:rsidRDefault="00801DB0">
      <w:pPr>
        <w:rPr>
          <w:sz w:val="28"/>
          <w:szCs w:val="28"/>
        </w:rPr>
      </w:pPr>
      <w:r>
        <w:rPr>
          <w:sz w:val="28"/>
          <w:szCs w:val="28"/>
        </w:rPr>
        <w:t xml:space="preserve">Selon Édouard, l’accueil des nouveaux doit être amélioré. Il devrait se faire sous forme de parrainage. Un membre parmi nous </w:t>
      </w:r>
      <w:r w:rsidR="00DC4B46">
        <w:rPr>
          <w:sz w:val="28"/>
          <w:szCs w:val="28"/>
        </w:rPr>
        <w:t>prendrait le temps d’accompagner le nouveau dans ses premières démarches et dans son suivi. Jusqu’à présent, celui qui vient pour la première fois vient comme à un self-service. Il consomme. L’accueil par les actifs est peu manifeste ; nous témoignons d’un peu d’indifférence.</w:t>
      </w:r>
    </w:p>
    <w:p w:rsidR="00DC4B46" w:rsidRDefault="00DC4B46">
      <w:pPr>
        <w:rPr>
          <w:sz w:val="28"/>
          <w:szCs w:val="28"/>
        </w:rPr>
      </w:pPr>
      <w:r>
        <w:rPr>
          <w:sz w:val="28"/>
          <w:szCs w:val="28"/>
        </w:rPr>
        <w:t>Claudine veut bien être la personne de référence pour le prochain nouveau.</w:t>
      </w:r>
    </w:p>
    <w:p w:rsidR="00DC4B46" w:rsidRDefault="00DC4B46">
      <w:pPr>
        <w:rPr>
          <w:b/>
          <w:sz w:val="28"/>
          <w:szCs w:val="28"/>
        </w:rPr>
      </w:pPr>
      <w:r>
        <w:rPr>
          <w:b/>
          <w:sz w:val="28"/>
          <w:szCs w:val="28"/>
        </w:rPr>
        <w:t>3° Soirée de présentatio</w:t>
      </w:r>
      <w:r w:rsidR="00EC7583">
        <w:rPr>
          <w:b/>
          <w:sz w:val="28"/>
          <w:szCs w:val="28"/>
        </w:rPr>
        <w:t>n de la Locale et des diverses A</w:t>
      </w:r>
      <w:r>
        <w:rPr>
          <w:b/>
          <w:sz w:val="28"/>
          <w:szCs w:val="28"/>
        </w:rPr>
        <w:t>ssociations</w:t>
      </w:r>
    </w:p>
    <w:p w:rsidR="007C0EC5" w:rsidRDefault="00DC4B46">
      <w:pPr>
        <w:rPr>
          <w:sz w:val="28"/>
          <w:szCs w:val="28"/>
        </w:rPr>
      </w:pPr>
      <w:r>
        <w:rPr>
          <w:sz w:val="28"/>
          <w:szCs w:val="28"/>
        </w:rPr>
        <w:t>Pour le moment, c’est un projet en standby. Il convient de réfléchir à quoi cette soirée peut servir. Il faut que quelqu’un parmi nous se sent</w:t>
      </w:r>
      <w:r w:rsidR="007C0EC5">
        <w:rPr>
          <w:sz w:val="28"/>
          <w:szCs w:val="28"/>
        </w:rPr>
        <w:t>e</w:t>
      </w:r>
      <w:r>
        <w:rPr>
          <w:sz w:val="28"/>
          <w:szCs w:val="28"/>
        </w:rPr>
        <w:t xml:space="preserve"> la force </w:t>
      </w:r>
      <w:r w:rsidR="007C0EC5">
        <w:rPr>
          <w:sz w:val="28"/>
          <w:szCs w:val="28"/>
        </w:rPr>
        <w:t xml:space="preserve">d’organiser pareil événement. Nous associerions-nous avec </w:t>
      </w:r>
      <w:proofErr w:type="spellStart"/>
      <w:r w:rsidR="007C0EC5">
        <w:rPr>
          <w:sz w:val="28"/>
          <w:szCs w:val="28"/>
        </w:rPr>
        <w:t>Alternatiba</w:t>
      </w:r>
      <w:proofErr w:type="spellEnd"/>
      <w:r w:rsidR="007C0EC5">
        <w:rPr>
          <w:sz w:val="28"/>
          <w:szCs w:val="28"/>
        </w:rPr>
        <w:t xml:space="preserve"> pour monter ce projet ? Au minimum, ce serait une expo. </w:t>
      </w:r>
      <w:proofErr w:type="gramStart"/>
      <w:r w:rsidR="007C0EC5">
        <w:rPr>
          <w:sz w:val="28"/>
          <w:szCs w:val="28"/>
        </w:rPr>
        <w:t>comme</w:t>
      </w:r>
      <w:proofErr w:type="gramEnd"/>
      <w:r w:rsidR="007C0EC5">
        <w:rPr>
          <w:sz w:val="28"/>
          <w:szCs w:val="28"/>
        </w:rPr>
        <w:t xml:space="preserve"> ESOFA a organisée à Waterloo.</w:t>
      </w:r>
    </w:p>
    <w:p w:rsidR="007C0EC5" w:rsidRDefault="007C0EC5">
      <w:pPr>
        <w:rPr>
          <w:sz w:val="28"/>
          <w:szCs w:val="28"/>
        </w:rPr>
      </w:pPr>
    </w:p>
    <w:p w:rsidR="007C0EC5" w:rsidRDefault="007C0EC5">
      <w:pPr>
        <w:rPr>
          <w:b/>
          <w:sz w:val="28"/>
          <w:szCs w:val="28"/>
        </w:rPr>
      </w:pPr>
      <w:r>
        <w:rPr>
          <w:b/>
          <w:sz w:val="28"/>
          <w:szCs w:val="28"/>
        </w:rPr>
        <w:t>Seconde partie</w:t>
      </w:r>
      <w:r w:rsidR="00465E1E">
        <w:rPr>
          <w:b/>
          <w:sz w:val="28"/>
          <w:szCs w:val="28"/>
        </w:rPr>
        <w:t xml:space="preserve">. </w:t>
      </w:r>
      <w:r>
        <w:rPr>
          <w:b/>
          <w:sz w:val="28"/>
          <w:szCs w:val="28"/>
        </w:rPr>
        <w:t xml:space="preserve">Actions </w:t>
      </w:r>
      <w:r w:rsidR="00EC7583">
        <w:rPr>
          <w:b/>
          <w:sz w:val="28"/>
          <w:szCs w:val="28"/>
        </w:rPr>
        <w:t xml:space="preserve">de TAC </w:t>
      </w:r>
      <w:r>
        <w:rPr>
          <w:b/>
          <w:sz w:val="28"/>
          <w:szCs w:val="28"/>
        </w:rPr>
        <w:t>en regard de l’actualité. Actions de la Locale.</w:t>
      </w:r>
    </w:p>
    <w:p w:rsidR="007C0EC5" w:rsidRDefault="00156F96">
      <w:pPr>
        <w:rPr>
          <w:b/>
          <w:sz w:val="28"/>
          <w:szCs w:val="28"/>
        </w:rPr>
      </w:pPr>
      <w:r>
        <w:rPr>
          <w:b/>
          <w:sz w:val="28"/>
          <w:szCs w:val="28"/>
        </w:rPr>
        <w:lastRenderedPageBreak/>
        <w:t>1° Action</w:t>
      </w:r>
      <w:r w:rsidR="007C0EC5">
        <w:rPr>
          <w:b/>
          <w:sz w:val="28"/>
          <w:szCs w:val="28"/>
        </w:rPr>
        <w:t xml:space="preserve"> contre le TTIP</w:t>
      </w:r>
    </w:p>
    <w:p w:rsidR="00EE2396" w:rsidRDefault="007C0EC5">
      <w:pPr>
        <w:rPr>
          <w:sz w:val="28"/>
          <w:szCs w:val="28"/>
        </w:rPr>
      </w:pPr>
      <w:r>
        <w:rPr>
          <w:sz w:val="28"/>
          <w:szCs w:val="28"/>
        </w:rPr>
        <w:t>La Locale fait sa petite part parmi les nombreuses actions qui vont se dérouler les 3, 4 et 5 novembre (second round de négociation</w:t>
      </w:r>
      <w:r w:rsidR="00EE2396">
        <w:rPr>
          <w:sz w:val="28"/>
          <w:szCs w:val="28"/>
        </w:rPr>
        <w:t xml:space="preserve"> entre Européens et Américains). Avec OLLN-No-Transat, elle va le 4 « écrire » sur le sol et habiller d’habits anti TTIP toutes les statues de la Ville Universitaire. Certains membres de la Locale se sont réunis avec des membres d’OLLN-No-Transat le vendredi 28 octobre à 20 h. pour mettre au point des actions.</w:t>
      </w:r>
    </w:p>
    <w:p w:rsidR="00EE2396" w:rsidRDefault="00EE2396">
      <w:pPr>
        <w:rPr>
          <w:b/>
          <w:sz w:val="28"/>
          <w:szCs w:val="28"/>
        </w:rPr>
      </w:pPr>
      <w:r>
        <w:rPr>
          <w:b/>
          <w:sz w:val="28"/>
          <w:szCs w:val="28"/>
        </w:rPr>
        <w:t>2° Action contre l’extension de l’Esplanade</w:t>
      </w:r>
    </w:p>
    <w:p w:rsidR="00156F96" w:rsidRDefault="00372D7F">
      <w:pPr>
        <w:rPr>
          <w:sz w:val="28"/>
          <w:szCs w:val="28"/>
        </w:rPr>
      </w:pPr>
      <w:r>
        <w:rPr>
          <w:sz w:val="28"/>
          <w:szCs w:val="28"/>
        </w:rPr>
        <w:t>Le jeudi 20</w:t>
      </w:r>
      <w:r w:rsidR="00EE2396">
        <w:rPr>
          <w:sz w:val="28"/>
          <w:szCs w:val="28"/>
        </w:rPr>
        <w:t xml:space="preserve"> octobre a été organisé un bal-folk en soutien contre le projet de l</w:t>
      </w:r>
      <w:r w:rsidR="00156F96">
        <w:rPr>
          <w:sz w:val="28"/>
          <w:szCs w:val="28"/>
        </w:rPr>
        <w:t>’</w:t>
      </w:r>
      <w:r w:rsidR="00EE2396">
        <w:rPr>
          <w:sz w:val="28"/>
          <w:szCs w:val="28"/>
        </w:rPr>
        <w:t>extension de l’Esplanade.</w:t>
      </w:r>
      <w:r w:rsidR="00156F96">
        <w:rPr>
          <w:sz w:val="28"/>
          <w:szCs w:val="28"/>
        </w:rPr>
        <w:t xml:space="preserve"> Bien que l’inauguration de notre monnaie locale – bon d’achat- « Talent » ait été programmée pour le mardi 25 octobre, le bal-folk s’est déjà servi des « Talents » pour l’achat de</w:t>
      </w:r>
      <w:r>
        <w:rPr>
          <w:sz w:val="28"/>
          <w:szCs w:val="28"/>
        </w:rPr>
        <w:t xml:space="preserve"> se</w:t>
      </w:r>
      <w:r w:rsidR="00156F96">
        <w:rPr>
          <w:sz w:val="28"/>
          <w:szCs w:val="28"/>
        </w:rPr>
        <w:t>s boissons.</w:t>
      </w:r>
    </w:p>
    <w:p w:rsidR="00156F96" w:rsidRDefault="00156F96">
      <w:pPr>
        <w:rPr>
          <w:sz w:val="28"/>
          <w:szCs w:val="28"/>
        </w:rPr>
      </w:pPr>
    </w:p>
    <w:p w:rsidR="00156F96" w:rsidRDefault="00156F96">
      <w:pPr>
        <w:rPr>
          <w:b/>
          <w:sz w:val="28"/>
          <w:szCs w:val="28"/>
        </w:rPr>
      </w:pPr>
      <w:r>
        <w:rPr>
          <w:b/>
          <w:sz w:val="28"/>
          <w:szCs w:val="28"/>
        </w:rPr>
        <w:t xml:space="preserve">Troisième partie. Actions </w:t>
      </w:r>
      <w:r w:rsidR="00EF2EC2">
        <w:rPr>
          <w:b/>
          <w:sz w:val="28"/>
          <w:szCs w:val="28"/>
        </w:rPr>
        <w:t xml:space="preserve">de TAC </w:t>
      </w:r>
      <w:r>
        <w:rPr>
          <w:b/>
          <w:sz w:val="28"/>
          <w:szCs w:val="28"/>
        </w:rPr>
        <w:t>en regard de l’actualité. Actions de l’ensemble du Mouvement</w:t>
      </w:r>
    </w:p>
    <w:p w:rsidR="00156F96" w:rsidRDefault="00156F96">
      <w:pPr>
        <w:rPr>
          <w:b/>
          <w:sz w:val="28"/>
          <w:szCs w:val="28"/>
        </w:rPr>
      </w:pPr>
      <w:r>
        <w:rPr>
          <w:b/>
          <w:sz w:val="28"/>
          <w:szCs w:val="28"/>
        </w:rPr>
        <w:t>1° Conférence-débat du mardi 18 octobre « Convergence des luttes ». Retour</w:t>
      </w:r>
    </w:p>
    <w:p w:rsidR="00BA1DE6" w:rsidRDefault="00156F96">
      <w:pPr>
        <w:rPr>
          <w:sz w:val="28"/>
          <w:szCs w:val="28"/>
        </w:rPr>
      </w:pPr>
      <w:r>
        <w:rPr>
          <w:sz w:val="28"/>
          <w:szCs w:val="28"/>
        </w:rPr>
        <w:t>En dépit de la pub un peu tardive, une centaine de personnes dans l’auditoire, ce n’est pas si mal. Parmi les intervenants, celle qui a vraiment émergé selon nous</w:t>
      </w:r>
      <w:r w:rsidR="00BA1DE6">
        <w:rPr>
          <w:sz w:val="28"/>
          <w:szCs w:val="28"/>
        </w:rPr>
        <w:t xml:space="preserve"> est Christine </w:t>
      </w:r>
      <w:proofErr w:type="spellStart"/>
      <w:r w:rsidR="00BA1DE6">
        <w:rPr>
          <w:sz w:val="28"/>
          <w:szCs w:val="28"/>
        </w:rPr>
        <w:t>Mahy</w:t>
      </w:r>
      <w:proofErr w:type="spellEnd"/>
      <w:r w:rsidR="00BA1DE6">
        <w:rPr>
          <w:sz w:val="28"/>
          <w:szCs w:val="28"/>
        </w:rPr>
        <w:t>.</w:t>
      </w:r>
      <w:r w:rsidR="00EF2EC2">
        <w:rPr>
          <w:sz w:val="28"/>
          <w:szCs w:val="28"/>
        </w:rPr>
        <w:t xml:space="preserve"> Faute de temps, il n’y a eu qu’une seule question-réponse la dernière intervention terminée.</w:t>
      </w:r>
    </w:p>
    <w:p w:rsidR="00DE1CA7" w:rsidRDefault="00DE1CA7">
      <w:pPr>
        <w:rPr>
          <w:i/>
          <w:sz w:val="28"/>
          <w:szCs w:val="28"/>
        </w:rPr>
      </w:pPr>
      <w:r>
        <w:rPr>
          <w:i/>
          <w:sz w:val="28"/>
          <w:szCs w:val="28"/>
        </w:rPr>
        <w:t>Les témoins</w:t>
      </w:r>
    </w:p>
    <w:p w:rsidR="00BA1DE6" w:rsidRDefault="00BA1DE6">
      <w:pPr>
        <w:rPr>
          <w:sz w:val="28"/>
          <w:szCs w:val="28"/>
        </w:rPr>
      </w:pPr>
      <w:r>
        <w:rPr>
          <w:sz w:val="28"/>
          <w:szCs w:val="28"/>
        </w:rPr>
        <w:t xml:space="preserve">Manuela </w:t>
      </w:r>
      <w:proofErr w:type="spellStart"/>
      <w:r>
        <w:rPr>
          <w:sz w:val="28"/>
          <w:szCs w:val="28"/>
        </w:rPr>
        <w:t>Cadelli</w:t>
      </w:r>
      <w:proofErr w:type="spellEnd"/>
      <w:r>
        <w:rPr>
          <w:sz w:val="28"/>
          <w:szCs w:val="28"/>
        </w:rPr>
        <w:t xml:space="preserve"> s’est montrée très passionnée pour sa partie. Son exposé fut clair. À quoi sert un magistrat ? Juger les affaires en toute indépendance. La justice est un fondement de la démocratie. L’État rogne à présent sur les moyens, ce qui rend l’exercice de la justice un peu difficile.</w:t>
      </w:r>
    </w:p>
    <w:p w:rsidR="00BA1DE6" w:rsidRDefault="00BA1DE6">
      <w:pPr>
        <w:rPr>
          <w:sz w:val="28"/>
          <w:szCs w:val="28"/>
        </w:rPr>
      </w:pPr>
      <w:r>
        <w:rPr>
          <w:sz w:val="28"/>
          <w:szCs w:val="28"/>
        </w:rPr>
        <w:t xml:space="preserve">Le fait de faire des économies est ce que reproche aussi Laurence </w:t>
      </w:r>
      <w:proofErr w:type="spellStart"/>
      <w:r>
        <w:rPr>
          <w:sz w:val="28"/>
          <w:szCs w:val="28"/>
        </w:rPr>
        <w:t>Clamar</w:t>
      </w:r>
      <w:proofErr w:type="spellEnd"/>
      <w:r>
        <w:rPr>
          <w:sz w:val="28"/>
          <w:szCs w:val="28"/>
        </w:rPr>
        <w:t xml:space="preserve"> pour le milieu pénitencier. La situation dans les prisons s’empire. Et le Gouvernement fait la sourde oreille !</w:t>
      </w:r>
    </w:p>
    <w:p w:rsidR="005662DA" w:rsidRDefault="00BA1DE6">
      <w:pPr>
        <w:rPr>
          <w:sz w:val="28"/>
          <w:szCs w:val="28"/>
        </w:rPr>
      </w:pPr>
      <w:r>
        <w:rPr>
          <w:sz w:val="28"/>
          <w:szCs w:val="28"/>
        </w:rPr>
        <w:t>Édouard interrompt le retour de cette conférence-débat pour dire que le nombre de gardiens en Espagne n’est pas un problème.</w:t>
      </w:r>
      <w:r w:rsidR="005662DA">
        <w:rPr>
          <w:sz w:val="28"/>
          <w:szCs w:val="28"/>
        </w:rPr>
        <w:t xml:space="preserve"> Au contraire ! L’État en recrute quand il le faut pour sa politique. Les gardiens de prison sont bien formés, et les prisonniers perçoivent leur humanité. En Espagne, si les </w:t>
      </w:r>
      <w:r w:rsidR="005662DA">
        <w:rPr>
          <w:sz w:val="28"/>
          <w:szCs w:val="28"/>
        </w:rPr>
        <w:lastRenderedPageBreak/>
        <w:t>complexes pénitenciers peuvent être spacieux, les bâtiments ne sont pas imposants, mais à « taille humaine » - de grandes maisons –.</w:t>
      </w:r>
    </w:p>
    <w:p w:rsidR="005662DA" w:rsidRDefault="005662DA">
      <w:pPr>
        <w:rPr>
          <w:sz w:val="28"/>
          <w:szCs w:val="28"/>
        </w:rPr>
      </w:pPr>
      <w:r>
        <w:rPr>
          <w:sz w:val="28"/>
          <w:szCs w:val="28"/>
        </w:rPr>
        <w:t xml:space="preserve">Nous poursuivons le retour par le syndicaliste Étienne </w:t>
      </w:r>
      <w:proofErr w:type="spellStart"/>
      <w:r>
        <w:rPr>
          <w:sz w:val="28"/>
          <w:szCs w:val="28"/>
        </w:rPr>
        <w:t>Libert</w:t>
      </w:r>
      <w:proofErr w:type="spellEnd"/>
      <w:r>
        <w:rPr>
          <w:sz w:val="28"/>
          <w:szCs w:val="28"/>
        </w:rPr>
        <w:t xml:space="preserve">. Sa position est celle que défendent les syndicalistes de la SNCB. Nous n’empêchons pas les gens d’aller travailler, mais vu qu’il y a des projets de privatiser l’entreprise, des volontés de pratiquer à la manière privée, nous défendons nos droits, dont le droit de grève, par la grève. </w:t>
      </w:r>
    </w:p>
    <w:p w:rsidR="00DE1CA7" w:rsidRDefault="005662DA">
      <w:pPr>
        <w:rPr>
          <w:sz w:val="28"/>
          <w:szCs w:val="28"/>
        </w:rPr>
      </w:pPr>
      <w:r>
        <w:rPr>
          <w:sz w:val="28"/>
          <w:szCs w:val="28"/>
        </w:rPr>
        <w:t xml:space="preserve">Christine </w:t>
      </w:r>
      <w:proofErr w:type="spellStart"/>
      <w:r>
        <w:rPr>
          <w:sz w:val="28"/>
          <w:szCs w:val="28"/>
        </w:rPr>
        <w:t>Mahy</w:t>
      </w:r>
      <w:proofErr w:type="spellEnd"/>
      <w:r>
        <w:rPr>
          <w:sz w:val="28"/>
          <w:szCs w:val="28"/>
        </w:rPr>
        <w:t xml:space="preserve"> </w:t>
      </w:r>
      <w:r w:rsidR="00DE1CA7">
        <w:rPr>
          <w:sz w:val="28"/>
          <w:szCs w:val="28"/>
        </w:rPr>
        <w:t xml:space="preserve">est </w:t>
      </w:r>
      <w:proofErr w:type="gramStart"/>
      <w:r w:rsidR="00DE1CA7">
        <w:rPr>
          <w:sz w:val="28"/>
          <w:szCs w:val="28"/>
        </w:rPr>
        <w:t>la témoin</w:t>
      </w:r>
      <w:proofErr w:type="gramEnd"/>
      <w:r w:rsidR="00DE1CA7">
        <w:rPr>
          <w:sz w:val="28"/>
          <w:szCs w:val="28"/>
        </w:rPr>
        <w:t xml:space="preserve"> qui a le plus parlé au cœur de l’auditoire. Elle s’est montrée enthousiaste pour la convergence des luttes. Elle encourage les personnes précarisées à se rendre vers les différents piquets.</w:t>
      </w:r>
    </w:p>
    <w:p w:rsidR="00DE1CA7" w:rsidRDefault="00DE1CA7">
      <w:pPr>
        <w:rPr>
          <w:i/>
          <w:sz w:val="28"/>
          <w:szCs w:val="28"/>
        </w:rPr>
      </w:pPr>
      <w:r>
        <w:rPr>
          <w:i/>
          <w:sz w:val="28"/>
          <w:szCs w:val="28"/>
        </w:rPr>
        <w:t>Les analystes</w:t>
      </w:r>
    </w:p>
    <w:p w:rsidR="00DE1CA7" w:rsidRDefault="00DE1CA7">
      <w:pPr>
        <w:rPr>
          <w:sz w:val="28"/>
          <w:szCs w:val="28"/>
        </w:rPr>
      </w:pPr>
      <w:r>
        <w:rPr>
          <w:sz w:val="28"/>
          <w:szCs w:val="28"/>
        </w:rPr>
        <w:t xml:space="preserve">Pour ce qui est des intervenants chargés de l’analyse, la personne du CRISP, </w:t>
      </w:r>
      <w:proofErr w:type="spellStart"/>
      <w:r>
        <w:rPr>
          <w:sz w:val="28"/>
          <w:szCs w:val="28"/>
        </w:rPr>
        <w:t>Vaïa</w:t>
      </w:r>
      <w:proofErr w:type="spellEnd"/>
      <w:r>
        <w:rPr>
          <w:sz w:val="28"/>
          <w:szCs w:val="28"/>
        </w:rPr>
        <w:t xml:space="preserve"> </w:t>
      </w:r>
      <w:proofErr w:type="spellStart"/>
      <w:r>
        <w:rPr>
          <w:sz w:val="28"/>
          <w:szCs w:val="28"/>
        </w:rPr>
        <w:t>Demertzis</w:t>
      </w:r>
      <w:proofErr w:type="spellEnd"/>
      <w:r>
        <w:rPr>
          <w:sz w:val="28"/>
          <w:szCs w:val="28"/>
        </w:rPr>
        <w:t xml:space="preserve">, s’est montrée assez hermétique. </w:t>
      </w:r>
    </w:p>
    <w:p w:rsidR="00DE1CA7" w:rsidRDefault="00DE1CA7">
      <w:pPr>
        <w:rPr>
          <w:sz w:val="28"/>
          <w:szCs w:val="28"/>
        </w:rPr>
      </w:pPr>
      <w:r>
        <w:rPr>
          <w:sz w:val="28"/>
          <w:szCs w:val="28"/>
        </w:rPr>
        <w:t>Quant à Vincent Engel, il trouve qu’il ne convient plus de parler ni de gauche ni de droite, ni de haut ni de bas, chacun est responsable de soi.</w:t>
      </w:r>
    </w:p>
    <w:p w:rsidR="00DE1CA7" w:rsidRDefault="00DE1CA7">
      <w:pPr>
        <w:rPr>
          <w:i/>
          <w:sz w:val="28"/>
          <w:szCs w:val="28"/>
        </w:rPr>
      </w:pPr>
      <w:r>
        <w:rPr>
          <w:i/>
          <w:sz w:val="28"/>
          <w:szCs w:val="28"/>
        </w:rPr>
        <w:t>Conclusion</w:t>
      </w:r>
    </w:p>
    <w:p w:rsidR="00372D7F" w:rsidRDefault="00DE1CA7">
      <w:pPr>
        <w:rPr>
          <w:sz w:val="28"/>
          <w:szCs w:val="28"/>
        </w:rPr>
      </w:pPr>
      <w:r>
        <w:rPr>
          <w:sz w:val="28"/>
          <w:szCs w:val="28"/>
        </w:rPr>
        <w:t>Au terme de ce retour, nous nous posons cette question : maintenant, on fait quoi ? Car lors de cette conférence-débat, les causes des luttes n’ont pas été montrées explicitement</w:t>
      </w:r>
      <w:r w:rsidR="00372D7F">
        <w:rPr>
          <w:sz w:val="28"/>
          <w:szCs w:val="28"/>
        </w:rPr>
        <w:t>. Et les travailleurs de ces secteurs précités n’ont quasiment rien obtenu. À présent, on fait quoi ?</w:t>
      </w:r>
    </w:p>
    <w:p w:rsidR="00372D7F" w:rsidRDefault="00372D7F">
      <w:pPr>
        <w:rPr>
          <w:b/>
          <w:sz w:val="28"/>
          <w:szCs w:val="28"/>
        </w:rPr>
      </w:pPr>
      <w:r>
        <w:rPr>
          <w:b/>
          <w:sz w:val="28"/>
          <w:szCs w:val="28"/>
        </w:rPr>
        <w:t>2° Action contre le CETA le jeudi 27 octobre</w:t>
      </w:r>
    </w:p>
    <w:p w:rsidR="00372D7F" w:rsidRDefault="00372D7F">
      <w:pPr>
        <w:rPr>
          <w:sz w:val="28"/>
          <w:szCs w:val="28"/>
        </w:rPr>
      </w:pPr>
      <w:r>
        <w:rPr>
          <w:sz w:val="28"/>
          <w:szCs w:val="28"/>
        </w:rPr>
        <w:t>Que feront les différentes organisations si Justin Trudeau, le Premier Ministre Canadien, vient ? TAC ferait un encerclement en vélo. L’Alliance D19-20 effectuerait une casserolade au temps de midi, sinon elle serait remplacée par un verre de célébration de victoire. Une réunion de préparation de ces actions est prévue le mercredi 26 au soir.</w:t>
      </w:r>
    </w:p>
    <w:p w:rsidR="004D5A6F" w:rsidRDefault="004D5A6F">
      <w:pPr>
        <w:rPr>
          <w:b/>
          <w:sz w:val="28"/>
          <w:szCs w:val="28"/>
        </w:rPr>
      </w:pPr>
      <w:r>
        <w:rPr>
          <w:b/>
          <w:sz w:val="28"/>
          <w:szCs w:val="28"/>
        </w:rPr>
        <w:t xml:space="preserve">3° </w:t>
      </w:r>
      <w:r w:rsidR="00EF2EC2">
        <w:rPr>
          <w:b/>
          <w:sz w:val="28"/>
          <w:szCs w:val="28"/>
        </w:rPr>
        <w:t xml:space="preserve">Projet de la Grande Parade </w:t>
      </w:r>
      <w:r>
        <w:rPr>
          <w:b/>
          <w:sz w:val="28"/>
          <w:szCs w:val="28"/>
        </w:rPr>
        <w:t>2017</w:t>
      </w:r>
    </w:p>
    <w:p w:rsidR="004D5A6F" w:rsidRDefault="004D5A6F">
      <w:pPr>
        <w:rPr>
          <w:sz w:val="28"/>
          <w:szCs w:val="28"/>
        </w:rPr>
      </w:pPr>
      <w:r>
        <w:rPr>
          <w:sz w:val="28"/>
          <w:szCs w:val="28"/>
        </w:rPr>
        <w:t>Certains membres</w:t>
      </w:r>
      <w:r w:rsidR="00EF2EC2">
        <w:rPr>
          <w:sz w:val="28"/>
          <w:szCs w:val="28"/>
        </w:rPr>
        <w:t xml:space="preserve"> de la Locale, pas trop </w:t>
      </w:r>
      <w:r>
        <w:rPr>
          <w:sz w:val="28"/>
          <w:szCs w:val="28"/>
        </w:rPr>
        <w:t>carnaval, estiment que TAC œuvre beaucoup pour le spectaculaire. En ce qui concerne le message politique, la Locale soutient beaucoup l’idée de résistance. Proposition de slogans : « Entrons en résistance ! », « Nous entrons en résistance ! ».</w:t>
      </w:r>
    </w:p>
    <w:p w:rsidR="004D5A6F" w:rsidRDefault="004D5A6F">
      <w:pPr>
        <w:rPr>
          <w:sz w:val="28"/>
          <w:szCs w:val="28"/>
        </w:rPr>
      </w:pPr>
    </w:p>
    <w:p w:rsidR="00465E1E" w:rsidRDefault="004D5A6F">
      <w:pPr>
        <w:rPr>
          <w:b/>
          <w:sz w:val="28"/>
          <w:szCs w:val="28"/>
        </w:rPr>
      </w:pPr>
      <w:r>
        <w:rPr>
          <w:b/>
          <w:sz w:val="28"/>
          <w:szCs w:val="28"/>
        </w:rPr>
        <w:lastRenderedPageBreak/>
        <w:t>Quat</w:t>
      </w:r>
      <w:r w:rsidR="00EF2EC2">
        <w:rPr>
          <w:b/>
          <w:sz w:val="28"/>
          <w:szCs w:val="28"/>
        </w:rPr>
        <w:t>rième partie. Débats de fond. P</w:t>
      </w:r>
      <w:r>
        <w:rPr>
          <w:b/>
          <w:sz w:val="28"/>
          <w:szCs w:val="28"/>
        </w:rPr>
        <w:t>rocédure de réflexion</w:t>
      </w:r>
    </w:p>
    <w:p w:rsidR="00465E1E" w:rsidRDefault="00465E1E">
      <w:pPr>
        <w:rPr>
          <w:sz w:val="28"/>
          <w:szCs w:val="28"/>
        </w:rPr>
      </w:pPr>
      <w:r>
        <w:rPr>
          <w:sz w:val="28"/>
          <w:szCs w:val="28"/>
        </w:rPr>
        <w:t>Comme souhaité lors de la dernière réunion (lundi 10 octobre), la Locale aborde au cours de celle-ci la procédure de réflexion pour les débats de fond. Tous les membres qui entendent participer à la réunion liront les documents avant la réunion. La seconde partie du temps sera consacrée ainsi au débat sur base de ces documents. Il convient que les textes ne soient pas trop longs pour que nous ayons le temps de les lire. Nous commencerons par nos propres textes pour par la suite discuter sur d’autres manifestes. Lors de la prochaine réunion, nous débattrons des balises de TAC.</w:t>
      </w:r>
    </w:p>
    <w:p w:rsidR="00465E1E" w:rsidRDefault="00465E1E">
      <w:pPr>
        <w:rPr>
          <w:sz w:val="28"/>
          <w:szCs w:val="28"/>
        </w:rPr>
      </w:pPr>
      <w:r>
        <w:rPr>
          <w:sz w:val="28"/>
          <w:szCs w:val="28"/>
        </w:rPr>
        <w:t>Petit dialogue</w:t>
      </w:r>
      <w:r w:rsidR="009B0672">
        <w:rPr>
          <w:sz w:val="28"/>
          <w:szCs w:val="28"/>
        </w:rPr>
        <w:t> :</w:t>
      </w:r>
    </w:p>
    <w:p w:rsidR="009B0672" w:rsidRDefault="00465E1E">
      <w:pPr>
        <w:rPr>
          <w:sz w:val="28"/>
          <w:szCs w:val="28"/>
        </w:rPr>
      </w:pPr>
      <w:r>
        <w:rPr>
          <w:sz w:val="28"/>
          <w:szCs w:val="28"/>
        </w:rPr>
        <w:t>Henri : Content de commencer un débat de fond ! Une révolution à la fois spirituelle et populaire est nécessaire</w:t>
      </w:r>
      <w:r w:rsidR="009B0672">
        <w:rPr>
          <w:sz w:val="28"/>
          <w:szCs w:val="28"/>
        </w:rPr>
        <w:t> ! Ce serait bien qu’un G1000, un concile étatique, voit bientôt le jour !</w:t>
      </w:r>
    </w:p>
    <w:p w:rsidR="009B0672" w:rsidRDefault="009B0672">
      <w:pPr>
        <w:rPr>
          <w:sz w:val="28"/>
          <w:szCs w:val="28"/>
        </w:rPr>
      </w:pPr>
      <w:r>
        <w:rPr>
          <w:sz w:val="28"/>
          <w:szCs w:val="28"/>
        </w:rPr>
        <w:t xml:space="preserve">Édouard : Je suis d’accord avec Henri ! Nous devons retrouver une certaine spiritualité, nous devons sortir du matérialisme ! J’apprécie beaucoup un auteur de culture musulmane : </w:t>
      </w:r>
      <w:proofErr w:type="spellStart"/>
      <w:r>
        <w:rPr>
          <w:sz w:val="28"/>
          <w:szCs w:val="28"/>
        </w:rPr>
        <w:t>Abdennour</w:t>
      </w:r>
      <w:proofErr w:type="spellEnd"/>
      <w:r>
        <w:rPr>
          <w:sz w:val="28"/>
          <w:szCs w:val="28"/>
        </w:rPr>
        <w:t xml:space="preserve"> </w:t>
      </w:r>
      <w:proofErr w:type="spellStart"/>
      <w:r>
        <w:rPr>
          <w:sz w:val="28"/>
          <w:szCs w:val="28"/>
        </w:rPr>
        <w:t>Bidar</w:t>
      </w:r>
      <w:proofErr w:type="spellEnd"/>
      <w:r>
        <w:rPr>
          <w:sz w:val="28"/>
          <w:szCs w:val="28"/>
        </w:rPr>
        <w:t xml:space="preserve">. Il a écrit notamment </w:t>
      </w:r>
      <w:r>
        <w:rPr>
          <w:i/>
          <w:sz w:val="28"/>
          <w:szCs w:val="28"/>
        </w:rPr>
        <w:t xml:space="preserve">Les </w:t>
      </w:r>
      <w:r w:rsidRPr="009B0672">
        <w:rPr>
          <w:i/>
          <w:sz w:val="28"/>
          <w:szCs w:val="28"/>
        </w:rPr>
        <w:t>Tisserands</w:t>
      </w:r>
      <w:r>
        <w:rPr>
          <w:sz w:val="28"/>
          <w:szCs w:val="28"/>
        </w:rPr>
        <w:t xml:space="preserve">. </w:t>
      </w:r>
      <w:r w:rsidRPr="009B0672">
        <w:rPr>
          <w:sz w:val="28"/>
          <w:szCs w:val="28"/>
        </w:rPr>
        <w:t>Nous</w:t>
      </w:r>
      <w:r>
        <w:rPr>
          <w:sz w:val="28"/>
          <w:szCs w:val="28"/>
        </w:rPr>
        <w:t xml:space="preserve"> devons retrouver le lien avec soi-même, avec les autres, avec l’ensemble de la nature !</w:t>
      </w:r>
    </w:p>
    <w:p w:rsidR="009B0672" w:rsidRDefault="009B0672">
      <w:pPr>
        <w:rPr>
          <w:sz w:val="28"/>
          <w:szCs w:val="28"/>
        </w:rPr>
      </w:pPr>
      <w:r>
        <w:rPr>
          <w:sz w:val="28"/>
          <w:szCs w:val="28"/>
        </w:rPr>
        <w:t>Maïté : Si révolution il doit y avoir, nous ne devons pas la brusquer</w:t>
      </w:r>
      <w:r w:rsidR="009F07F8">
        <w:rPr>
          <w:sz w:val="28"/>
          <w:szCs w:val="28"/>
        </w:rPr>
        <w:t>, nous devons plutôt avancer pas à pas, progressivement, partant d’où nous sommes.</w:t>
      </w:r>
    </w:p>
    <w:p w:rsidR="009F07F8" w:rsidRDefault="009F07F8">
      <w:pPr>
        <w:rPr>
          <w:sz w:val="28"/>
          <w:szCs w:val="28"/>
        </w:rPr>
      </w:pPr>
      <w:r>
        <w:rPr>
          <w:sz w:val="28"/>
          <w:szCs w:val="28"/>
        </w:rPr>
        <w:t>Claudine : Je suis d’avis que le système politique doit changer !</w:t>
      </w:r>
    </w:p>
    <w:p w:rsidR="009F07F8" w:rsidRDefault="009F07F8">
      <w:pPr>
        <w:rPr>
          <w:sz w:val="28"/>
          <w:szCs w:val="28"/>
        </w:rPr>
      </w:pPr>
      <w:r>
        <w:rPr>
          <w:sz w:val="28"/>
          <w:szCs w:val="28"/>
        </w:rPr>
        <w:t>Jean-Pierre : Nous ne devons pas nous contenter des seules alternatives ! Nous devons également mener un combat politique !</w:t>
      </w:r>
    </w:p>
    <w:p w:rsidR="009F07F8" w:rsidRDefault="009F07F8">
      <w:pPr>
        <w:rPr>
          <w:sz w:val="28"/>
          <w:szCs w:val="28"/>
        </w:rPr>
      </w:pPr>
      <w:r>
        <w:rPr>
          <w:sz w:val="28"/>
          <w:szCs w:val="28"/>
        </w:rPr>
        <w:t>Myriam : Il y a déjà sur la planète un certain nombre de changements ! Nous n’assistons pas à une révolution brutale !</w:t>
      </w:r>
    </w:p>
    <w:p w:rsidR="009F07F8" w:rsidRDefault="009F07F8">
      <w:pPr>
        <w:rPr>
          <w:b/>
          <w:sz w:val="28"/>
          <w:szCs w:val="28"/>
        </w:rPr>
      </w:pPr>
    </w:p>
    <w:p w:rsidR="009F07F8" w:rsidRDefault="009F07F8">
      <w:pPr>
        <w:rPr>
          <w:b/>
          <w:sz w:val="28"/>
          <w:szCs w:val="28"/>
        </w:rPr>
      </w:pPr>
      <w:r>
        <w:rPr>
          <w:b/>
          <w:sz w:val="28"/>
          <w:szCs w:val="28"/>
        </w:rPr>
        <w:t>Prochaine réunion</w:t>
      </w:r>
    </w:p>
    <w:p w:rsidR="009F07F8" w:rsidRPr="009F07F8" w:rsidRDefault="009F07F8">
      <w:pPr>
        <w:rPr>
          <w:sz w:val="28"/>
          <w:szCs w:val="28"/>
        </w:rPr>
      </w:pPr>
      <w:r>
        <w:rPr>
          <w:sz w:val="28"/>
          <w:szCs w:val="28"/>
        </w:rPr>
        <w:t>Mardi 8 novembre 20 h. (19 h.45 pour les bisous) à la MDD. Modérateur : Henri V.</w:t>
      </w:r>
    </w:p>
    <w:p w:rsidR="00A57A6B" w:rsidRPr="00BA1DE6" w:rsidRDefault="009B0672">
      <w:pPr>
        <w:rPr>
          <w:sz w:val="28"/>
          <w:szCs w:val="28"/>
        </w:rPr>
      </w:pPr>
      <w:r>
        <w:rPr>
          <w:sz w:val="28"/>
          <w:szCs w:val="28"/>
        </w:rPr>
        <w:t xml:space="preserve"> </w:t>
      </w:r>
      <w:r w:rsidR="004D5A6F">
        <w:rPr>
          <w:sz w:val="28"/>
          <w:szCs w:val="28"/>
        </w:rPr>
        <w:t> </w:t>
      </w:r>
      <w:r w:rsidR="00DE1CA7">
        <w:rPr>
          <w:sz w:val="28"/>
          <w:szCs w:val="28"/>
        </w:rPr>
        <w:t xml:space="preserve"> </w:t>
      </w:r>
      <w:r w:rsidR="00BA1DE6">
        <w:rPr>
          <w:sz w:val="28"/>
          <w:szCs w:val="28"/>
        </w:rPr>
        <w:t xml:space="preserve"> </w:t>
      </w:r>
      <w:r w:rsidR="007C0EC5">
        <w:rPr>
          <w:sz w:val="28"/>
          <w:szCs w:val="28"/>
        </w:rPr>
        <w:t xml:space="preserve"> </w:t>
      </w:r>
      <w:r w:rsidR="00DC4B46">
        <w:rPr>
          <w:sz w:val="28"/>
          <w:szCs w:val="28"/>
        </w:rPr>
        <w:t xml:space="preserve"> </w:t>
      </w:r>
      <w:r w:rsidR="0005527C">
        <w:rPr>
          <w:i/>
          <w:sz w:val="28"/>
          <w:szCs w:val="28"/>
        </w:rPr>
        <w:t xml:space="preserve"> </w:t>
      </w:r>
      <w:r w:rsidR="0005527C">
        <w:rPr>
          <w:sz w:val="28"/>
          <w:szCs w:val="28"/>
        </w:rPr>
        <w:t xml:space="preserve"> </w:t>
      </w:r>
    </w:p>
    <w:sectPr w:rsidR="00A57A6B" w:rsidRPr="00BA1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745D1"/>
    <w:multiLevelType w:val="hybridMultilevel"/>
    <w:tmpl w:val="9814E038"/>
    <w:lvl w:ilvl="0" w:tplc="105604E2">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6B"/>
    <w:rsid w:val="0005527C"/>
    <w:rsid w:val="00156F96"/>
    <w:rsid w:val="00372D7F"/>
    <w:rsid w:val="00465E1E"/>
    <w:rsid w:val="004D5A6F"/>
    <w:rsid w:val="005662DA"/>
    <w:rsid w:val="00704CE1"/>
    <w:rsid w:val="007C0EC5"/>
    <w:rsid w:val="00801DB0"/>
    <w:rsid w:val="00816E20"/>
    <w:rsid w:val="009B0672"/>
    <w:rsid w:val="009E298B"/>
    <w:rsid w:val="009F07F8"/>
    <w:rsid w:val="00A57A6B"/>
    <w:rsid w:val="00BA1DE6"/>
    <w:rsid w:val="00DC4B46"/>
    <w:rsid w:val="00DE1CA7"/>
    <w:rsid w:val="00EC7583"/>
    <w:rsid w:val="00EE2396"/>
    <w:rsid w:val="00EF2EC2"/>
    <w:rsid w:val="00F450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6CECE-DF2A-413B-A96F-587D40DE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7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1400</Words>
  <Characters>7703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Daniel VOISIN</dc:creator>
  <cp:keywords/>
  <dc:description/>
  <cp:lastModifiedBy>Henri Daniel VOISIN</cp:lastModifiedBy>
  <cp:revision>2</cp:revision>
  <dcterms:created xsi:type="dcterms:W3CDTF">2017-07-18T11:28:00Z</dcterms:created>
  <dcterms:modified xsi:type="dcterms:W3CDTF">2017-07-18T11:28:00Z</dcterms:modified>
</cp:coreProperties>
</file>